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E6" w:rsidRDefault="003B34E6" w:rsidP="003B3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3810</wp:posOffset>
            </wp:positionV>
            <wp:extent cx="6303010" cy="9153525"/>
            <wp:effectExtent l="0" t="0" r="0" b="0"/>
            <wp:wrapThrough wrapText="bothSides">
              <wp:wrapPolygon edited="0">
                <wp:start x="0" y="0"/>
                <wp:lineTo x="0" y="21578"/>
                <wp:lineTo x="21543" y="21578"/>
                <wp:lineTo x="21543" y="0"/>
                <wp:lineTo x="0" y="0"/>
              </wp:wrapPolygon>
            </wp:wrapThrough>
            <wp:docPr id="1" name="Рисунок 1" descr="C:\Users\Майорова\Desktop\2 к программы\майорова\майорова\из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йорова\Desktop\2 к программы\майорова\майорова\изо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0301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B32A8" w:rsidRPr="004A1025" w:rsidRDefault="000B32A8" w:rsidP="000B32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02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0B32A8" w:rsidRPr="004A1025" w:rsidRDefault="000B32A8" w:rsidP="000B3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2A8" w:rsidRPr="004A1025" w:rsidRDefault="000B32A8" w:rsidP="000B32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2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B32A8" w:rsidRPr="004A1025" w:rsidRDefault="000B32A8" w:rsidP="00945DCA">
      <w:pPr>
        <w:autoSpaceDE w:val="0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A1025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Данная </w:t>
      </w:r>
      <w:r w:rsidRPr="004A10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программа отдельного учебного предмета по </w:t>
      </w:r>
      <w:r w:rsidR="00AF05B6" w:rsidRPr="004A10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изобразительному искусству</w:t>
      </w:r>
      <w:r w:rsidRPr="004A10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для </w:t>
      </w:r>
      <w:r w:rsidR="00AF05B6" w:rsidRPr="004A10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6B632F" w:rsidRPr="004A10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го</w:t>
      </w:r>
      <w:r w:rsidRPr="004A10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класса разработана в соответствии с</w:t>
      </w:r>
      <w:r w:rsidR="00945D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A10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«Основной образовательной программой начального обще</w:t>
      </w:r>
      <w:r w:rsidR="00B131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 образования МБОУ «Подсосенская</w:t>
      </w:r>
      <w:r w:rsidRPr="004A10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СОШ»:</w:t>
      </w:r>
    </w:p>
    <w:p w:rsidR="000B32A8" w:rsidRPr="004A1025" w:rsidRDefault="000B32A8" w:rsidP="000B32A8">
      <w:pPr>
        <w:pStyle w:val="a5"/>
        <w:numPr>
          <w:ilvl w:val="0"/>
          <w:numId w:val="1"/>
        </w:num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A10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Программой формирования УУД</w:t>
      </w:r>
    </w:p>
    <w:p w:rsidR="000B32A8" w:rsidRPr="00B131D7" w:rsidRDefault="000B32A8" w:rsidP="00B131D7">
      <w:pPr>
        <w:pStyle w:val="a5"/>
        <w:numPr>
          <w:ilvl w:val="0"/>
          <w:numId w:val="1"/>
        </w:num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A10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Требованиями к результатам освоения Программы ОУ</w:t>
      </w:r>
    </w:p>
    <w:p w:rsidR="000B32A8" w:rsidRPr="004A1025" w:rsidRDefault="000B32A8" w:rsidP="000B32A8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32A8" w:rsidRPr="004A1025" w:rsidRDefault="000B32A8" w:rsidP="00B131D7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10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Характеристика общих целей НОО с учётом специфики учебного предмета</w:t>
      </w:r>
    </w:p>
    <w:p w:rsidR="000B32A8" w:rsidRPr="004A1025" w:rsidRDefault="000B32A8" w:rsidP="000B32A8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A10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специфическом материале предмета – </w:t>
      </w:r>
      <w:r w:rsidR="009C74C1" w:rsidRPr="004A10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изобразительное искусство</w:t>
      </w:r>
      <w:r w:rsidRPr="004A10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формируются общие цели НОО:</w:t>
      </w:r>
    </w:p>
    <w:p w:rsidR="009C74C1" w:rsidRPr="009C74C1" w:rsidRDefault="009C74C1" w:rsidP="009C7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4C1">
        <w:rPr>
          <w:rFonts w:ascii="Times New Roman" w:eastAsia="Times New Roman" w:hAnsi="Times New Roman" w:cs="Times New Roman"/>
          <w:sz w:val="24"/>
          <w:szCs w:val="24"/>
        </w:rPr>
        <w:t>-восприятие произведений искусства, которое развивает эмоциональную отзывчивост</w:t>
      </w:r>
      <w:r w:rsidRPr="004A1025">
        <w:rPr>
          <w:rFonts w:ascii="Times New Roman" w:eastAsia="Times New Roman" w:hAnsi="Times New Roman" w:cs="Times New Roman"/>
          <w:sz w:val="24"/>
          <w:szCs w:val="24"/>
        </w:rPr>
        <w:t xml:space="preserve">ь, способность к эмоциональному </w:t>
      </w:r>
      <w:r w:rsidRPr="009C74C1">
        <w:rPr>
          <w:rFonts w:ascii="Times New Roman" w:eastAsia="Times New Roman" w:hAnsi="Times New Roman" w:cs="Times New Roman"/>
          <w:sz w:val="24"/>
          <w:szCs w:val="24"/>
        </w:rPr>
        <w:t>оцениванию увиденного не только в искусстве, но и жизни, а так же способность одномоментного восприятия сложных объёктов и явлений; в дальнейшем это позволит воспринимать мир, испытывать положительные чувства и эмоции в процессе его познания;</w:t>
      </w:r>
    </w:p>
    <w:p w:rsidR="009C74C1" w:rsidRPr="009C74C1" w:rsidRDefault="009C74C1" w:rsidP="009C7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4C1">
        <w:rPr>
          <w:rFonts w:ascii="Times New Roman" w:eastAsia="Times New Roman" w:hAnsi="Times New Roman" w:cs="Times New Roman"/>
          <w:sz w:val="24"/>
          <w:szCs w:val="24"/>
        </w:rPr>
        <w:t>-постепенный переход от знакомства и овладения простыми линиями разной формы, их изобразительно-выразительными возможностями, через приобретение навыка различного нажима на карандаш и тонирования поверхности</w:t>
      </w:r>
      <w:r w:rsidR="0094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4C1">
        <w:rPr>
          <w:rFonts w:ascii="Times New Roman" w:eastAsia="Times New Roman" w:hAnsi="Times New Roman" w:cs="Times New Roman"/>
          <w:sz w:val="24"/>
          <w:szCs w:val="24"/>
        </w:rPr>
        <w:t>бумаги графитным карандашом к основам построения и передачи объёма и пространства на листе бумаги. В совокупности эти действия не только формируют взгляд на окружающий мир, но и обеспечивают качественное пространственно-образное мышление, способность к быстрым зарисовкам, выполнение несложных чертежей и планов;</w:t>
      </w:r>
    </w:p>
    <w:p w:rsidR="009C74C1" w:rsidRPr="009C74C1" w:rsidRDefault="009C74C1" w:rsidP="009C7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4C1">
        <w:rPr>
          <w:rFonts w:ascii="Times New Roman" w:eastAsia="Times New Roman" w:hAnsi="Times New Roman" w:cs="Times New Roman"/>
          <w:sz w:val="24"/>
          <w:szCs w:val="24"/>
        </w:rPr>
        <w:t>-наблюдение детей за цветовыми сочетаниями в природе дополняются сначала их представлением о том, как они отражаются в картинах художников, а затем непосредственной деятельностью учащихся с цветом на основе различных материалов;</w:t>
      </w:r>
    </w:p>
    <w:p w:rsidR="009C74C1" w:rsidRPr="009C74C1" w:rsidRDefault="009C74C1" w:rsidP="009C7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4C1">
        <w:rPr>
          <w:rFonts w:ascii="Times New Roman" w:eastAsia="Times New Roman" w:hAnsi="Times New Roman" w:cs="Times New Roman"/>
          <w:sz w:val="24"/>
          <w:szCs w:val="24"/>
        </w:rPr>
        <w:t>-композицияучит понимать целое, состоящее их различных частей, оценивать их роль в</w:t>
      </w:r>
      <w:r w:rsidR="000C4B15" w:rsidRPr="004A1025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 картины, рисунка, </w:t>
      </w:r>
      <w:r w:rsidRPr="009C74C1">
        <w:rPr>
          <w:rFonts w:ascii="Times New Roman" w:eastAsia="Times New Roman" w:hAnsi="Times New Roman" w:cs="Times New Roman"/>
          <w:sz w:val="24"/>
          <w:szCs w:val="24"/>
        </w:rPr>
        <w:t>изделия, выделять главное и второстепенное;</w:t>
      </w:r>
    </w:p>
    <w:p w:rsidR="009C74C1" w:rsidRPr="009C74C1" w:rsidRDefault="009C74C1" w:rsidP="009C7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4C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1025">
        <w:rPr>
          <w:rFonts w:ascii="Times New Roman" w:eastAsia="Times New Roman" w:hAnsi="Times New Roman" w:cs="Times New Roman"/>
          <w:sz w:val="24"/>
          <w:szCs w:val="24"/>
        </w:rPr>
        <w:t>декоративно прикладное</w:t>
      </w:r>
      <w:r w:rsidRPr="009C74C1">
        <w:rPr>
          <w:rFonts w:ascii="Times New Roman" w:eastAsia="Times New Roman" w:hAnsi="Times New Roman" w:cs="Times New Roman"/>
          <w:sz w:val="24"/>
          <w:szCs w:val="24"/>
        </w:rPr>
        <w:t xml:space="preserve"> искусствораскрывает самобытность народной культуры, знакомит с традициями и обрядами разных народов, их бытом и образом жизни;</w:t>
      </w:r>
    </w:p>
    <w:p w:rsidR="009C74C1" w:rsidRPr="009C74C1" w:rsidRDefault="009C74C1" w:rsidP="009C7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4C1">
        <w:rPr>
          <w:rFonts w:ascii="Times New Roman" w:eastAsia="Times New Roman" w:hAnsi="Times New Roman" w:cs="Times New Roman"/>
          <w:sz w:val="24"/>
          <w:szCs w:val="24"/>
        </w:rPr>
        <w:t>-скульптураи дизайн наглядно показывают пространственные особенности изучаемых предметов и объектов, показывают соотношение частей и целого, развивают пространственное мышление, приобщают к красоте;</w:t>
      </w:r>
    </w:p>
    <w:p w:rsidR="009C74C1" w:rsidRPr="009C74C1" w:rsidRDefault="009C74C1" w:rsidP="009C7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4C1">
        <w:rPr>
          <w:rFonts w:ascii="Times New Roman" w:eastAsia="Times New Roman" w:hAnsi="Times New Roman" w:cs="Times New Roman"/>
          <w:sz w:val="24"/>
          <w:szCs w:val="24"/>
        </w:rPr>
        <w:t>-выполнение проектно</w:t>
      </w:r>
      <w:r w:rsidR="000C4B15" w:rsidRPr="004A10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74C1">
        <w:rPr>
          <w:rFonts w:ascii="Times New Roman" w:eastAsia="Times New Roman" w:hAnsi="Times New Roman" w:cs="Times New Roman"/>
          <w:sz w:val="24"/>
          <w:szCs w:val="24"/>
        </w:rPr>
        <w:t>творческих заданий</w:t>
      </w:r>
      <w:r w:rsidR="0094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4C1">
        <w:rPr>
          <w:rFonts w:ascii="Times New Roman" w:eastAsia="Times New Roman" w:hAnsi="Times New Roman" w:cs="Times New Roman"/>
          <w:sz w:val="24"/>
          <w:szCs w:val="24"/>
        </w:rPr>
        <w:t>в групповой и парной работе позволяет обобщать полученные знания и творчески применять их на практике.</w:t>
      </w:r>
      <w:r w:rsidR="0094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4C1">
        <w:rPr>
          <w:rFonts w:ascii="Times New Roman" w:eastAsia="Times New Roman" w:hAnsi="Times New Roman" w:cs="Times New Roman"/>
          <w:sz w:val="24"/>
          <w:szCs w:val="24"/>
        </w:rPr>
        <w:t>Разнообразие видов практической</w:t>
      </w:r>
      <w:r w:rsidR="0094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4C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94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4C1">
        <w:rPr>
          <w:rFonts w:ascii="Times New Roman" w:eastAsia="Times New Roman" w:hAnsi="Times New Roman" w:cs="Times New Roman"/>
          <w:sz w:val="24"/>
          <w:szCs w:val="24"/>
        </w:rPr>
        <w:t>младших школьников и</w:t>
      </w:r>
      <w:r w:rsidR="0094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4C1">
        <w:rPr>
          <w:rFonts w:ascii="Times New Roman" w:eastAsia="Times New Roman" w:hAnsi="Times New Roman" w:cs="Times New Roman"/>
          <w:sz w:val="24"/>
          <w:szCs w:val="24"/>
        </w:rPr>
        <w:t>вариативность заданий, рассчитанных на разный уровень освоения учебного материала, нацелены на реализацию индивидуально</w:t>
      </w:r>
    </w:p>
    <w:p w:rsidR="000B32A8" w:rsidRPr="004A1025" w:rsidRDefault="000B32A8" w:rsidP="000B32A8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025">
        <w:rPr>
          <w:rFonts w:ascii="Times New Roman" w:eastAsia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0B32A8" w:rsidRPr="004A1025" w:rsidRDefault="000B32A8" w:rsidP="000B32A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2006F3" w:rsidRPr="004A1025">
        <w:rPr>
          <w:rFonts w:ascii="Times New Roman" w:eastAsia="Times New Roman" w:hAnsi="Times New Roman" w:cs="Times New Roman"/>
          <w:iCs/>
          <w:sz w:val="24"/>
          <w:szCs w:val="24"/>
        </w:rPr>
        <w:t>духовно-нравственное развитие личности учащегося, воспитаниеего ценностного отношения к прекрасному на основе обогащения   опыта эмоционально-ценностного восприятия явленийжизни и опыта художественно-творческой деятельности</w:t>
      </w:r>
      <w:r w:rsidR="002006F3" w:rsidRPr="004A10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32A8" w:rsidRPr="004A1025" w:rsidRDefault="000B32A8" w:rsidP="000B32A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A102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006F3" w:rsidRPr="004A1025" w:rsidRDefault="002006F3" w:rsidP="002006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025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развитие эмоционально-эстетического отношения к явлениям жизни;</w:t>
      </w:r>
    </w:p>
    <w:p w:rsidR="002006F3" w:rsidRPr="004A1025" w:rsidRDefault="002006F3" w:rsidP="002006F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25">
        <w:rPr>
          <w:rFonts w:ascii="Times New Roman" w:eastAsia="Times New Roman" w:hAnsi="Times New Roman" w:cs="Times New Roman"/>
          <w:color w:val="000000"/>
          <w:sz w:val="24"/>
          <w:szCs w:val="24"/>
        </w:rPr>
        <w:t>2.  реализация творческого потенциала учащегося средствами художественной деятельности, развитие воображения и фантазии ребенка;</w:t>
      </w:r>
    </w:p>
    <w:p w:rsidR="002006F3" w:rsidRPr="004A1025" w:rsidRDefault="002006F3" w:rsidP="002006F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воспитание потребности учащихся в «общении» с произведениями искусства, формирование способности воспринимать прекрасное на основе представления о красоте как высшем проявлении добра;</w:t>
      </w:r>
    </w:p>
    <w:p w:rsidR="002006F3" w:rsidRPr="004A1025" w:rsidRDefault="002006F3" w:rsidP="002006F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r w:rsidRPr="004A1025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общего и художественного кругозора учащихся; развитие наблюдательности в отношении явлений и процессов, происходящих в окружающем мире, целостного восприятия сложных объектов и явлений;</w:t>
      </w:r>
    </w:p>
    <w:p w:rsidR="002006F3" w:rsidRPr="004A1025" w:rsidRDefault="002006F3" w:rsidP="002006F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25">
        <w:rPr>
          <w:rFonts w:ascii="Times New Roman" w:eastAsia="Times New Roman" w:hAnsi="Times New Roman" w:cs="Times New Roman"/>
          <w:color w:val="000000"/>
          <w:sz w:val="24"/>
          <w:szCs w:val="24"/>
        </w:rPr>
        <w:t>5. знакомство с основами изобразительного искусства, овладение элементарной художественной грамотностью, приобретение опыта работы в различных видах художественно-творческой деятельности;</w:t>
      </w:r>
    </w:p>
    <w:p w:rsidR="002006F3" w:rsidRPr="004A1025" w:rsidRDefault="002006F3" w:rsidP="002006F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025">
        <w:rPr>
          <w:rFonts w:ascii="Times New Roman" w:eastAsia="Times New Roman" w:hAnsi="Times New Roman" w:cs="Times New Roman"/>
          <w:color w:val="000000"/>
          <w:sz w:val="24"/>
          <w:szCs w:val="24"/>
        </w:rPr>
        <w:t>6. развитие способности младших школьников к сотрудничеству в художественной деятельности;</w:t>
      </w:r>
    </w:p>
    <w:p w:rsidR="002006F3" w:rsidRPr="004A1025" w:rsidRDefault="002006F3" w:rsidP="002006F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4A102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ценностного отношения к отечественным культурным традициям, уважения к культуре народов других стран.</w:t>
      </w:r>
    </w:p>
    <w:p w:rsidR="000B32A8" w:rsidRPr="004A1025" w:rsidRDefault="000B32A8" w:rsidP="000B32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2A8" w:rsidRPr="004A1025" w:rsidRDefault="000B32A8" w:rsidP="000B32A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2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предмета:</w:t>
      </w:r>
    </w:p>
    <w:p w:rsidR="009E2557" w:rsidRPr="004A1025" w:rsidRDefault="009E2557" w:rsidP="009E255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0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программы направлено на реализацию приоритетных направлений художественного образования: приобщение к искусству    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деятельностное освоение изобразительного искусства. </w:t>
      </w:r>
    </w:p>
    <w:p w:rsidR="000B32A8" w:rsidRPr="004A1025" w:rsidRDefault="000B32A8" w:rsidP="009E2557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025">
        <w:rPr>
          <w:rFonts w:ascii="Times New Roman" w:hAnsi="Times New Roman" w:cs="Times New Roman"/>
          <w:b/>
          <w:sz w:val="24"/>
          <w:szCs w:val="24"/>
        </w:rPr>
        <w:t>Содержательные линии и разделы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4647"/>
        <w:gridCol w:w="4707"/>
      </w:tblGrid>
      <w:tr w:rsidR="000B32A8" w:rsidRPr="004A1025" w:rsidTr="00905833">
        <w:tc>
          <w:tcPr>
            <w:tcW w:w="6884" w:type="dxa"/>
          </w:tcPr>
          <w:p w:rsidR="000B32A8" w:rsidRPr="004A1025" w:rsidRDefault="000B32A8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Содержательные линии </w:t>
            </w:r>
          </w:p>
        </w:tc>
        <w:tc>
          <w:tcPr>
            <w:tcW w:w="6834" w:type="dxa"/>
          </w:tcPr>
          <w:p w:rsidR="000B32A8" w:rsidRPr="004A1025" w:rsidRDefault="000B32A8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</w:tr>
      <w:tr w:rsidR="000C4B15" w:rsidRPr="004A1025" w:rsidTr="00905833">
        <w:tc>
          <w:tcPr>
            <w:tcW w:w="6884" w:type="dxa"/>
            <w:vMerge w:val="restart"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 xml:space="preserve">Природа - главный художник. </w:t>
            </w:r>
          </w:p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 xml:space="preserve">Рисунок и графика. </w:t>
            </w:r>
          </w:p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15" w:rsidRPr="004A1025" w:rsidTr="000C4B15">
        <w:trPr>
          <w:trHeight w:val="195"/>
        </w:trPr>
        <w:tc>
          <w:tcPr>
            <w:tcW w:w="6884" w:type="dxa"/>
            <w:vMerge/>
          </w:tcPr>
          <w:p w:rsidR="000C4B15" w:rsidRPr="004A1025" w:rsidRDefault="000C4B15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>Штрих</w:t>
            </w:r>
          </w:p>
        </w:tc>
      </w:tr>
      <w:tr w:rsidR="000C4B15" w:rsidRPr="004A1025" w:rsidTr="000C4B15">
        <w:trPr>
          <w:trHeight w:val="416"/>
        </w:trPr>
        <w:tc>
          <w:tcPr>
            <w:tcW w:w="6884" w:type="dxa"/>
            <w:vMerge/>
          </w:tcPr>
          <w:p w:rsidR="000C4B15" w:rsidRPr="004A1025" w:rsidRDefault="000C4B15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>Фон.</w:t>
            </w:r>
          </w:p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15" w:rsidRPr="004A1025" w:rsidTr="000C4B15">
        <w:trPr>
          <w:trHeight w:val="420"/>
        </w:trPr>
        <w:tc>
          <w:tcPr>
            <w:tcW w:w="6884" w:type="dxa"/>
            <w:vMerge/>
          </w:tcPr>
          <w:p w:rsidR="000C4B15" w:rsidRPr="004A1025" w:rsidRDefault="000C4B15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>Фактура.</w:t>
            </w:r>
          </w:p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15" w:rsidRPr="004A1025" w:rsidTr="000C4B15">
        <w:trPr>
          <w:trHeight w:val="480"/>
        </w:trPr>
        <w:tc>
          <w:tcPr>
            <w:tcW w:w="6884" w:type="dxa"/>
            <w:vMerge/>
          </w:tcPr>
          <w:p w:rsidR="000C4B15" w:rsidRPr="004A1025" w:rsidRDefault="000C4B15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 xml:space="preserve"> Воздушная перспектива. </w:t>
            </w:r>
          </w:p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15" w:rsidRPr="004A1025" w:rsidTr="00905833">
        <w:trPr>
          <w:trHeight w:val="585"/>
        </w:trPr>
        <w:tc>
          <w:tcPr>
            <w:tcW w:w="6884" w:type="dxa"/>
            <w:vMerge/>
          </w:tcPr>
          <w:p w:rsidR="000C4B15" w:rsidRPr="004A1025" w:rsidRDefault="000C4B15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>Горный, морской пейзажи</w:t>
            </w:r>
          </w:p>
        </w:tc>
      </w:tr>
      <w:tr w:rsidR="000B32A8" w:rsidRPr="004A1025" w:rsidTr="000C4B15">
        <w:tc>
          <w:tcPr>
            <w:tcW w:w="6884" w:type="dxa"/>
            <w:vMerge w:val="restart"/>
            <w:tcBorders>
              <w:top w:val="nil"/>
            </w:tcBorders>
          </w:tcPr>
          <w:p w:rsidR="000B32A8" w:rsidRPr="004A1025" w:rsidRDefault="000C4B15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>Мир цвета</w:t>
            </w:r>
          </w:p>
        </w:tc>
        <w:tc>
          <w:tcPr>
            <w:tcW w:w="6834" w:type="dxa"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цвета. </w:t>
            </w:r>
          </w:p>
          <w:p w:rsidR="000B32A8" w:rsidRPr="004A1025" w:rsidRDefault="000B32A8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A8" w:rsidRPr="004A1025" w:rsidTr="000C4B15">
        <w:tc>
          <w:tcPr>
            <w:tcW w:w="6884" w:type="dxa"/>
            <w:vMerge/>
            <w:tcBorders>
              <w:top w:val="nil"/>
            </w:tcBorders>
          </w:tcPr>
          <w:p w:rsidR="000B32A8" w:rsidRPr="004A1025" w:rsidRDefault="000B32A8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 xml:space="preserve">Иллюзия пространства. </w:t>
            </w:r>
          </w:p>
          <w:p w:rsidR="000B32A8" w:rsidRPr="004A1025" w:rsidRDefault="000B32A8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A8" w:rsidRPr="004A1025" w:rsidTr="000C4B15">
        <w:tc>
          <w:tcPr>
            <w:tcW w:w="6884" w:type="dxa"/>
            <w:vMerge/>
            <w:tcBorders>
              <w:top w:val="nil"/>
            </w:tcBorders>
          </w:tcPr>
          <w:p w:rsidR="000B32A8" w:rsidRPr="004A1025" w:rsidRDefault="000B32A8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B32A8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 xml:space="preserve">Ахроматические и хроматические цвета. </w:t>
            </w:r>
          </w:p>
        </w:tc>
      </w:tr>
      <w:tr w:rsidR="000B32A8" w:rsidRPr="004A1025" w:rsidTr="000C4B15">
        <w:tc>
          <w:tcPr>
            <w:tcW w:w="6884" w:type="dxa"/>
            <w:vMerge/>
            <w:tcBorders>
              <w:top w:val="nil"/>
            </w:tcBorders>
          </w:tcPr>
          <w:p w:rsidR="000B32A8" w:rsidRPr="004A1025" w:rsidRDefault="000B32A8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B32A8" w:rsidRPr="004A1025" w:rsidRDefault="000C4B15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>Противоположные цвета</w:t>
            </w:r>
          </w:p>
        </w:tc>
      </w:tr>
      <w:tr w:rsidR="000C4B15" w:rsidRPr="004A1025" w:rsidTr="000C4B15">
        <w:tc>
          <w:tcPr>
            <w:tcW w:w="6884" w:type="dxa"/>
            <w:vMerge w:val="restart"/>
            <w:tcBorders>
              <w:top w:val="single" w:sz="4" w:space="0" w:color="auto"/>
            </w:tcBorders>
          </w:tcPr>
          <w:p w:rsidR="000C4B15" w:rsidRPr="004A1025" w:rsidRDefault="000C4B15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>Искусство в человеке</w:t>
            </w:r>
          </w:p>
        </w:tc>
        <w:tc>
          <w:tcPr>
            <w:tcW w:w="6834" w:type="dxa"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композицией. </w:t>
            </w:r>
          </w:p>
        </w:tc>
      </w:tr>
      <w:tr w:rsidR="000C4B15" w:rsidRPr="004A1025" w:rsidTr="006566DF">
        <w:trPr>
          <w:trHeight w:val="495"/>
        </w:trPr>
        <w:tc>
          <w:tcPr>
            <w:tcW w:w="6884" w:type="dxa"/>
            <w:vMerge/>
          </w:tcPr>
          <w:p w:rsidR="000C4B15" w:rsidRPr="004A1025" w:rsidRDefault="000C4B15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 xml:space="preserve">Базовые формы цветов. </w:t>
            </w:r>
          </w:p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15" w:rsidRPr="004A1025" w:rsidTr="000C4B15">
        <w:trPr>
          <w:trHeight w:val="465"/>
        </w:trPr>
        <w:tc>
          <w:tcPr>
            <w:tcW w:w="6884" w:type="dxa"/>
            <w:vMerge/>
          </w:tcPr>
          <w:p w:rsidR="000C4B15" w:rsidRPr="004A1025" w:rsidRDefault="000C4B15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 xml:space="preserve">Детали рисунка. </w:t>
            </w:r>
          </w:p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15" w:rsidRPr="004A1025" w:rsidTr="006566DF">
        <w:trPr>
          <w:trHeight w:val="405"/>
        </w:trPr>
        <w:tc>
          <w:tcPr>
            <w:tcW w:w="6884" w:type="dxa"/>
            <w:vMerge/>
          </w:tcPr>
          <w:p w:rsidR="000C4B15" w:rsidRPr="004A1025" w:rsidRDefault="000C4B15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0C4B15" w:rsidRPr="004A1025" w:rsidTr="000C4B15">
        <w:trPr>
          <w:trHeight w:val="435"/>
        </w:trPr>
        <w:tc>
          <w:tcPr>
            <w:tcW w:w="6884" w:type="dxa"/>
            <w:vMerge w:val="restart"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искусстве. </w:t>
            </w:r>
          </w:p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>Иллюстрация.</w:t>
            </w:r>
          </w:p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15" w:rsidRPr="004A1025" w:rsidTr="000C4B15">
        <w:trPr>
          <w:trHeight w:val="465"/>
        </w:trPr>
        <w:tc>
          <w:tcPr>
            <w:tcW w:w="6884" w:type="dxa"/>
            <w:vMerge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 xml:space="preserve">Портрет. </w:t>
            </w:r>
          </w:p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15" w:rsidRPr="004A1025" w:rsidTr="000C4B15">
        <w:trPr>
          <w:trHeight w:val="390"/>
        </w:trPr>
        <w:tc>
          <w:tcPr>
            <w:tcW w:w="6884" w:type="dxa"/>
            <w:vMerge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 xml:space="preserve">Ракурсы. </w:t>
            </w:r>
          </w:p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15" w:rsidRPr="004A1025" w:rsidTr="000C4B15">
        <w:trPr>
          <w:trHeight w:val="450"/>
        </w:trPr>
        <w:tc>
          <w:tcPr>
            <w:tcW w:w="6884" w:type="dxa"/>
            <w:vMerge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 xml:space="preserve">Книжные иллюстрации. </w:t>
            </w:r>
          </w:p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15" w:rsidRPr="004A1025" w:rsidTr="00905833">
        <w:trPr>
          <w:trHeight w:val="705"/>
        </w:trPr>
        <w:tc>
          <w:tcPr>
            <w:tcW w:w="6884" w:type="dxa"/>
            <w:vMerge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C4B15" w:rsidRPr="004A1025" w:rsidRDefault="000C4B15" w:rsidP="000C4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sz w:val="24"/>
                <w:szCs w:val="24"/>
              </w:rPr>
              <w:t>Стилизованный рисунок</w:t>
            </w:r>
          </w:p>
        </w:tc>
      </w:tr>
    </w:tbl>
    <w:p w:rsidR="000B32A8" w:rsidRPr="004A1025" w:rsidRDefault="000B32A8" w:rsidP="000B32A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32A8" w:rsidRPr="004A1025" w:rsidRDefault="000B32A8" w:rsidP="000B32A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A1025">
        <w:rPr>
          <w:rFonts w:ascii="Times New Roman" w:hAnsi="Times New Roman" w:cs="Times New Roman"/>
          <w:b/>
          <w:sz w:val="24"/>
          <w:szCs w:val="24"/>
        </w:rPr>
        <w:t>3.Термины и понятия (</w:t>
      </w:r>
      <w:r w:rsidR="000C4B15" w:rsidRPr="004A1025">
        <w:rPr>
          <w:rFonts w:ascii="Times New Roman" w:hAnsi="Times New Roman" w:cs="Times New Roman"/>
          <w:b/>
          <w:sz w:val="24"/>
          <w:szCs w:val="24"/>
        </w:rPr>
        <w:t>2</w:t>
      </w:r>
      <w:r w:rsidRPr="004A1025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4A1025" w:rsidRPr="00945DCA" w:rsidRDefault="00945DCA" w:rsidP="00945DCA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A1025" w:rsidRPr="004A1025">
        <w:rPr>
          <w:rFonts w:ascii="Times New Roman" w:hAnsi="Times New Roman" w:cs="Times New Roman"/>
          <w:sz w:val="24"/>
          <w:szCs w:val="24"/>
        </w:rPr>
        <w:t>Г</w:t>
      </w:r>
      <w:r w:rsidR="000C4B15" w:rsidRPr="004A1025">
        <w:rPr>
          <w:rFonts w:ascii="Times New Roman" w:hAnsi="Times New Roman" w:cs="Times New Roman"/>
          <w:sz w:val="24"/>
          <w:szCs w:val="24"/>
        </w:rPr>
        <w:t>рафика</w:t>
      </w:r>
      <w:r>
        <w:rPr>
          <w:rFonts w:ascii="Times New Roman" w:hAnsi="Times New Roman" w:cs="Times New Roman"/>
          <w:sz w:val="24"/>
          <w:szCs w:val="24"/>
        </w:rPr>
        <w:t>, ф</w:t>
      </w:r>
      <w:r w:rsidR="004A1025" w:rsidRPr="004A1025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, ф</w:t>
      </w:r>
      <w:r w:rsidR="004A1025" w:rsidRPr="004A1025">
        <w:rPr>
          <w:rFonts w:ascii="Times New Roman" w:hAnsi="Times New Roman" w:cs="Times New Roman"/>
          <w:sz w:val="24"/>
          <w:szCs w:val="24"/>
        </w:rPr>
        <w:t>актура</w:t>
      </w:r>
      <w:r>
        <w:rPr>
          <w:rFonts w:ascii="Times New Roman" w:hAnsi="Times New Roman" w:cs="Times New Roman"/>
          <w:sz w:val="24"/>
          <w:szCs w:val="24"/>
        </w:rPr>
        <w:t>, ж</w:t>
      </w:r>
      <w:r w:rsidR="000C4B15" w:rsidRPr="004A1025">
        <w:rPr>
          <w:rFonts w:ascii="Times New Roman" w:hAnsi="Times New Roman" w:cs="Times New Roman"/>
          <w:sz w:val="24"/>
          <w:szCs w:val="24"/>
        </w:rPr>
        <w:t>ивопись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0C4B15" w:rsidRPr="004A1025">
        <w:rPr>
          <w:rFonts w:ascii="Times New Roman" w:hAnsi="Times New Roman" w:cs="Times New Roman"/>
          <w:sz w:val="24"/>
          <w:szCs w:val="24"/>
        </w:rPr>
        <w:t>хроматические и хром</w:t>
      </w:r>
      <w:r w:rsidR="004A1025" w:rsidRPr="004A1025">
        <w:rPr>
          <w:rFonts w:ascii="Times New Roman" w:hAnsi="Times New Roman" w:cs="Times New Roman"/>
          <w:sz w:val="24"/>
          <w:szCs w:val="24"/>
        </w:rPr>
        <w:t>атические цвета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1025" w:rsidRPr="004A1025">
        <w:rPr>
          <w:rFonts w:ascii="Times New Roman" w:hAnsi="Times New Roman" w:cs="Times New Roman"/>
          <w:sz w:val="24"/>
          <w:szCs w:val="24"/>
        </w:rPr>
        <w:t>композиция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4A1025" w:rsidRPr="004A1025">
        <w:rPr>
          <w:rFonts w:ascii="Times New Roman" w:hAnsi="Times New Roman" w:cs="Times New Roman"/>
          <w:sz w:val="24"/>
          <w:szCs w:val="24"/>
        </w:rPr>
        <w:t>оспись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4A1025" w:rsidRPr="004A1025">
        <w:rPr>
          <w:rFonts w:ascii="Times New Roman" w:hAnsi="Times New Roman" w:cs="Times New Roman"/>
          <w:sz w:val="24"/>
          <w:szCs w:val="24"/>
        </w:rPr>
        <w:t>ортрет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4A1025" w:rsidRPr="004A1025">
        <w:rPr>
          <w:rFonts w:ascii="Times New Roman" w:hAnsi="Times New Roman" w:cs="Times New Roman"/>
          <w:sz w:val="24"/>
          <w:szCs w:val="24"/>
        </w:rPr>
        <w:t>акурс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3B72">
        <w:rPr>
          <w:rFonts w:ascii="Times New Roman" w:hAnsi="Times New Roman" w:cs="Times New Roman"/>
          <w:sz w:val="24"/>
          <w:szCs w:val="24"/>
        </w:rPr>
        <w:t xml:space="preserve"> с</w:t>
      </w:r>
      <w:r w:rsidR="004A1025" w:rsidRPr="004A1025">
        <w:rPr>
          <w:rFonts w:ascii="Times New Roman" w:hAnsi="Times New Roman" w:cs="Times New Roman"/>
          <w:sz w:val="24"/>
          <w:szCs w:val="24"/>
        </w:rPr>
        <w:t>тилизованный рисунок</w:t>
      </w:r>
      <w:r w:rsidR="00163B72">
        <w:rPr>
          <w:rFonts w:ascii="Times New Roman" w:hAnsi="Times New Roman" w:cs="Times New Roman"/>
          <w:sz w:val="24"/>
          <w:szCs w:val="24"/>
        </w:rPr>
        <w:t>.</w:t>
      </w:r>
    </w:p>
    <w:p w:rsidR="00070CE3" w:rsidRDefault="00070CE3" w:rsidP="00070C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организации работы:</w:t>
      </w:r>
    </w:p>
    <w:p w:rsidR="00070CE3" w:rsidRDefault="00070CE3" w:rsidP="00070CE3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Преподавание предмета  «Изобразительное искусство» будет осуществляться в  системно – деятельностном  подходе: </w:t>
      </w:r>
    </w:p>
    <w:p w:rsidR="00070CE3" w:rsidRDefault="00070CE3" w:rsidP="00070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активной самостоятельной деятельности учащихся при партнёрском взаимодействии как со взрослым, так и с ровесником.</w:t>
      </w:r>
    </w:p>
    <w:p w:rsidR="00070CE3" w:rsidRDefault="00070CE3" w:rsidP="00070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Предметное содержание подбирается и структурируется на основе дидактического принципа ведущей роли теоретических знаний, тем самым создаются условия для выстраивания системы знаний и показа их внутренних существенных связей на предметной и межпредметной основе:</w:t>
      </w:r>
    </w:p>
    <w:p w:rsidR="00070CE3" w:rsidRDefault="00070CE3" w:rsidP="00070C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открытия нового знания (создание учебных ситуаций, когда перед ребёнком возникает познавательная трудность, неожиданное    задание или нестандартная ситуация);  </w:t>
      </w:r>
    </w:p>
    <w:p w:rsidR="00070CE3" w:rsidRDefault="00070CE3" w:rsidP="00070C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-творческие работы </w:t>
      </w:r>
    </w:p>
    <w:p w:rsidR="00070CE3" w:rsidRDefault="00070CE3" w:rsidP="00070C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проектные задачи </w:t>
      </w:r>
    </w:p>
    <w:p w:rsidR="00070CE3" w:rsidRDefault="00070CE3" w:rsidP="00070C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-комплексные работы: </w:t>
      </w:r>
    </w:p>
    <w:p w:rsidR="000B32A8" w:rsidRPr="004A1025" w:rsidRDefault="00F91C36" w:rsidP="001B6F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102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B32A8" w:rsidRPr="004A1025">
        <w:rPr>
          <w:rFonts w:ascii="Times New Roman" w:hAnsi="Times New Roman" w:cs="Times New Roman"/>
          <w:b/>
          <w:sz w:val="24"/>
          <w:szCs w:val="24"/>
        </w:rPr>
        <w:t>Специфические особенности реализуемого УМК</w:t>
      </w:r>
    </w:p>
    <w:p w:rsidR="000B32A8" w:rsidRPr="004A1025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t>При разработке УМК РО Л.В.Занкова авторами были учтены:</w:t>
      </w:r>
    </w:p>
    <w:p w:rsidR="000B32A8" w:rsidRPr="004A1025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t>- базовые положения ФГОС 2009 г.;</w:t>
      </w:r>
    </w:p>
    <w:p w:rsidR="000B32A8" w:rsidRPr="004A1025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t>- психолого – педагогические основы системы РО;</w:t>
      </w:r>
    </w:p>
    <w:p w:rsidR="000B32A8" w:rsidRPr="004A1025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t>- научные данные о возрастных и индивидуальных особенностях обучающихся;</w:t>
      </w:r>
    </w:p>
    <w:p w:rsidR="000B32A8" w:rsidRPr="004A1025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t>Ведущим понятием для системы РО Л.В. Занкова является понятие «целостность». Целостность учебных комплектов достигается тем, что все предметные линии разработаны на основе дидактических принципов: обучение на высоком уровне трудности, с соблюдением меры трудности; ведущая роль теоретических знаний; осознание процесса учения; быстрый темп прохождения учебного материала; работа над развитием каждого ребёнка, в том числе и слабого) и типических свойств методической системы( многогранность, процессуальность, коллизии, вариантность), обеспечивающих достижения учащимися необходимого уровня освоения учебного содержания.</w:t>
      </w:r>
    </w:p>
    <w:p w:rsidR="000B32A8" w:rsidRPr="004A1025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lastRenderedPageBreak/>
        <w:t xml:space="preserve">Общей чертой всей системы учебников является то, что одно и тоже учебное содержание может быть представлено в форме наглядных и/или словесных (и иных) образов, в виде теории, в виде подборки эмпирических фактов и т.п. </w:t>
      </w:r>
    </w:p>
    <w:p w:rsidR="000B32A8" w:rsidRPr="004A1025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t xml:space="preserve">Для УМК по  </w:t>
      </w:r>
      <w:r w:rsidR="00632A1A" w:rsidRPr="004A1025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4A1025">
        <w:rPr>
          <w:rFonts w:ascii="Times New Roman" w:hAnsi="Times New Roman" w:cs="Times New Roman"/>
          <w:sz w:val="24"/>
          <w:szCs w:val="24"/>
        </w:rPr>
        <w:t xml:space="preserve">  характерны типы заданий:</w:t>
      </w:r>
    </w:p>
    <w:p w:rsidR="000B32A8" w:rsidRPr="004A1025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t>- обучающийся сталкивается с недостатком или избытком информации или способов деятельности для решения поставленной проблемы;</w:t>
      </w:r>
    </w:p>
    <w:p w:rsidR="000B32A8" w:rsidRPr="004A1025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t>- ученик оказывается в ситуации выбора мнения, подхода, варианта решения;</w:t>
      </w:r>
    </w:p>
    <w:p w:rsidR="000B32A8" w:rsidRPr="004A1025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t>- ученик сталкивается с новыми условиями использования уже имеющихся знаний, способов деятельности</w:t>
      </w:r>
    </w:p>
    <w:p w:rsidR="000B32A8" w:rsidRPr="004A1025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t>Таким обра</w:t>
      </w:r>
      <w:r w:rsidR="00DF4990" w:rsidRPr="004A1025">
        <w:rPr>
          <w:rFonts w:ascii="Times New Roman" w:hAnsi="Times New Roman" w:cs="Times New Roman"/>
          <w:sz w:val="24"/>
          <w:szCs w:val="24"/>
        </w:rPr>
        <w:t>зо</w:t>
      </w:r>
      <w:r w:rsidRPr="004A1025">
        <w:rPr>
          <w:rFonts w:ascii="Times New Roman" w:hAnsi="Times New Roman" w:cs="Times New Roman"/>
          <w:sz w:val="24"/>
          <w:szCs w:val="24"/>
        </w:rPr>
        <w:t>м, в УМК системы Л.В. Занкова широко используется технология само</w:t>
      </w:r>
      <w:r w:rsidR="003557FA">
        <w:rPr>
          <w:rFonts w:ascii="Times New Roman" w:hAnsi="Times New Roman" w:cs="Times New Roman"/>
          <w:sz w:val="24"/>
          <w:szCs w:val="24"/>
        </w:rPr>
        <w:t xml:space="preserve"> </w:t>
      </w:r>
      <w:r w:rsidRPr="004A1025">
        <w:rPr>
          <w:rFonts w:ascii="Times New Roman" w:hAnsi="Times New Roman" w:cs="Times New Roman"/>
          <w:sz w:val="24"/>
          <w:szCs w:val="24"/>
        </w:rPr>
        <w:t>-  и взаимообучения, само – и взаимопроверки, позволяющая сформировать у учащихся следующие умения:</w:t>
      </w:r>
    </w:p>
    <w:p w:rsidR="000B32A8" w:rsidRPr="004A1025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t>-видеть границы между известным и неизвестным;</w:t>
      </w:r>
    </w:p>
    <w:p w:rsidR="000B32A8" w:rsidRPr="004A1025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t>- находить ошибки в своей и чужой учебной работе и устранять их;</w:t>
      </w:r>
    </w:p>
    <w:p w:rsidR="000B32A8" w:rsidRPr="004A1025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t>- вырабатывать критерии для оценки учебной работы;</w:t>
      </w:r>
    </w:p>
    <w:p w:rsidR="000B32A8" w:rsidRPr="004A1025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t>- оценивать свои и чужие действия по заданным критериям;</w:t>
      </w:r>
    </w:p>
    <w:p w:rsidR="000B32A8" w:rsidRPr="004A1025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t>- оценивать собственные продвижения в учебном материале с фиксацией своих трудностей и возможных способов их преодоления;</w:t>
      </w:r>
    </w:p>
    <w:p w:rsidR="000B32A8" w:rsidRPr="004A1025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t>- планировать операциональный состав действий при решении поставленных задач</w:t>
      </w:r>
      <w:r w:rsidR="002D4B20" w:rsidRPr="004A1025">
        <w:rPr>
          <w:rFonts w:ascii="Times New Roman" w:hAnsi="Times New Roman" w:cs="Times New Roman"/>
          <w:sz w:val="24"/>
          <w:szCs w:val="24"/>
        </w:rPr>
        <w:t>;</w:t>
      </w:r>
    </w:p>
    <w:p w:rsidR="002D4B20" w:rsidRPr="004A1025" w:rsidRDefault="002D4B20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t>- определять личные достижения в учебной и внеучебной деятельности;</w:t>
      </w:r>
    </w:p>
    <w:p w:rsidR="002D4B20" w:rsidRPr="004A1025" w:rsidRDefault="002D4B20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t>- делать прогностическую оценку уровня сложности задания;</w:t>
      </w:r>
    </w:p>
    <w:p w:rsidR="002D4B20" w:rsidRPr="004A1025" w:rsidRDefault="002D4B20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t>- самостоятельно выбирать учебный материал (задание) для выполнения.</w:t>
      </w:r>
    </w:p>
    <w:p w:rsidR="000D0618" w:rsidRPr="004A1025" w:rsidRDefault="000D0618" w:rsidP="0099655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336CE" w:rsidRPr="004A1025" w:rsidRDefault="007336CE" w:rsidP="0016471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64BA8" w:rsidRPr="004A1025" w:rsidRDefault="00E64BA8" w:rsidP="00164715">
      <w:pPr>
        <w:pStyle w:val="a3"/>
        <w:rPr>
          <w:rFonts w:ascii="Times New Roman" w:hAnsi="Times New Roman"/>
          <w:b/>
          <w:sz w:val="24"/>
          <w:szCs w:val="24"/>
        </w:rPr>
      </w:pPr>
    </w:p>
    <w:p w:rsidR="00164715" w:rsidRPr="004A1025" w:rsidRDefault="00164715" w:rsidP="00164715">
      <w:pPr>
        <w:pStyle w:val="a3"/>
        <w:rPr>
          <w:rFonts w:ascii="Times New Roman" w:hAnsi="Times New Roman"/>
          <w:sz w:val="24"/>
          <w:szCs w:val="24"/>
        </w:rPr>
      </w:pPr>
      <w:r w:rsidRPr="004A1025">
        <w:rPr>
          <w:rFonts w:ascii="Times New Roman" w:hAnsi="Times New Roman"/>
          <w:sz w:val="24"/>
          <w:szCs w:val="24"/>
        </w:rPr>
        <w:t xml:space="preserve">В учебнике представлены задания, в которых обучающиеся классифицируют объекты: </w:t>
      </w:r>
    </w:p>
    <w:p w:rsidR="00164715" w:rsidRPr="004A1025" w:rsidRDefault="00164715" w:rsidP="0016471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A1025">
        <w:rPr>
          <w:rFonts w:ascii="Times New Roman" w:hAnsi="Times New Roman"/>
          <w:sz w:val="24"/>
          <w:szCs w:val="24"/>
        </w:rPr>
        <w:t>по одному (несколько) заданному признаку;</w:t>
      </w:r>
    </w:p>
    <w:p w:rsidR="00164715" w:rsidRPr="004A1025" w:rsidRDefault="00164715" w:rsidP="0016471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A1025">
        <w:rPr>
          <w:rFonts w:ascii="Times New Roman" w:hAnsi="Times New Roman"/>
          <w:sz w:val="24"/>
          <w:szCs w:val="24"/>
        </w:rPr>
        <w:t>по заданному признаку, но при выполнении классификации ребёнок самостоятельно актуализирует другие, незаданные признаки;</w:t>
      </w:r>
    </w:p>
    <w:p w:rsidR="00164715" w:rsidRPr="004A1025" w:rsidRDefault="00164715" w:rsidP="0016471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A1025">
        <w:rPr>
          <w:rFonts w:ascii="Times New Roman" w:hAnsi="Times New Roman"/>
          <w:sz w:val="24"/>
          <w:szCs w:val="24"/>
        </w:rPr>
        <w:t>по самостоятельно найденному признаку с одним (несколькими) количественным указаниям;</w:t>
      </w:r>
    </w:p>
    <w:p w:rsidR="00164715" w:rsidRPr="004A1025" w:rsidRDefault="00164715" w:rsidP="0016471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A1025">
        <w:rPr>
          <w:rFonts w:ascii="Times New Roman" w:hAnsi="Times New Roman"/>
          <w:sz w:val="24"/>
          <w:szCs w:val="24"/>
        </w:rPr>
        <w:t>по одному (нескольким) самостоятельно найденному признаку без дополнительных указаний.</w:t>
      </w:r>
    </w:p>
    <w:p w:rsidR="00164715" w:rsidRPr="004A1025" w:rsidRDefault="00164715" w:rsidP="00164715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4715" w:rsidRPr="004A1025" w:rsidRDefault="00164715" w:rsidP="00164715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A1025">
        <w:rPr>
          <w:rFonts w:ascii="Times New Roman" w:hAnsi="Times New Roman"/>
          <w:sz w:val="24"/>
          <w:szCs w:val="24"/>
        </w:rPr>
        <w:t xml:space="preserve">Задания, представленные в учебниках,  носят многофункциональный характер: разработанные на предметном содержании, они решают проблемы воспитания, развитие обучающегося, а в своей совокупности учат его учиться и решать практические задачи в различным жизненных ситуациях. </w:t>
      </w:r>
    </w:p>
    <w:p w:rsidR="00164715" w:rsidRPr="004A1025" w:rsidRDefault="00164715" w:rsidP="00164715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D0474" w:rsidRDefault="00F91C36" w:rsidP="00D328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2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336CE" w:rsidRPr="004A1025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плане:</w:t>
      </w:r>
    </w:p>
    <w:p w:rsidR="00945DCA" w:rsidRPr="00D32807" w:rsidRDefault="00945DCA" w:rsidP="00D328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474" w:rsidRDefault="003D0474" w:rsidP="003D047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 учебному плану  образовательног</w:t>
      </w:r>
      <w:r w:rsidR="00D32807">
        <w:rPr>
          <w:rFonts w:ascii="Times New Roman" w:hAnsi="Times New Roman" w:cs="Times New Roman"/>
          <w:sz w:val="24"/>
          <w:szCs w:val="24"/>
        </w:rPr>
        <w:t>о   учреждения МБОУ «Подсосенская</w:t>
      </w:r>
      <w:r>
        <w:rPr>
          <w:rFonts w:ascii="Times New Roman" w:hAnsi="Times New Roman" w:cs="Times New Roman"/>
          <w:sz w:val="24"/>
          <w:szCs w:val="24"/>
        </w:rPr>
        <w:t xml:space="preserve"> СОШ»  всего  на  изучение  изобразительному искусству   в  начальной  школе  выделяется   135 часов</w:t>
      </w:r>
    </w:p>
    <w:p w:rsidR="003D0474" w:rsidRDefault="00D32807" w:rsidP="003D047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3D0474">
        <w:rPr>
          <w:rFonts w:ascii="Times New Roman" w:hAnsi="Times New Roman" w:cs="Times New Roman"/>
          <w:sz w:val="24"/>
          <w:szCs w:val="24"/>
        </w:rPr>
        <w:t xml:space="preserve"> класс – 34часа (1 час в неделю, 34 учебные недели).</w:t>
      </w:r>
    </w:p>
    <w:p w:rsidR="0002295A" w:rsidRPr="004A1025" w:rsidRDefault="003D0474" w:rsidP="00D3280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Программа учебного предмета «Изобразительное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  составлена на основе Программы начального общего образования система Л.В. Занкова.  Количество часов на изучение отдельных тем и разделов отведено согласно авторской программе.</w:t>
      </w:r>
    </w:p>
    <w:p w:rsidR="00C245A9" w:rsidRPr="00C245A9" w:rsidRDefault="00F91C36" w:rsidP="00C245A9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A1025">
        <w:t xml:space="preserve">9.  </w:t>
      </w:r>
      <w:r w:rsidRPr="004A1025">
        <w:rPr>
          <w:rFonts w:ascii="Times New Roman" w:hAnsi="Times New Roman"/>
          <w:b/>
          <w:sz w:val="24"/>
          <w:szCs w:val="24"/>
        </w:rPr>
        <w:t>Описание ценностных ориентиров учебного предмета:</w:t>
      </w:r>
    </w:p>
    <w:p w:rsidR="00C245A9" w:rsidRDefault="00C245A9" w:rsidP="00C245A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64BA8" w:rsidRPr="001B6FD4" w:rsidRDefault="00C245A9" w:rsidP="001B6FD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основу данного курса положена идея реализации объективно существующего единства двух форм искусства: </w:t>
      </w:r>
      <w:r>
        <w:rPr>
          <w:rFonts w:ascii="Times New Roman" w:hAnsi="Times New Roman"/>
          <w:i/>
          <w:iCs/>
          <w:sz w:val="24"/>
          <w:szCs w:val="24"/>
        </w:rPr>
        <w:t xml:space="preserve">художественного восприятия и художественного выражения </w:t>
      </w:r>
      <w:r>
        <w:rPr>
          <w:rFonts w:ascii="Times New Roman" w:hAnsi="Times New Roman"/>
          <w:sz w:val="24"/>
          <w:szCs w:val="24"/>
        </w:rPr>
        <w:t xml:space="preserve">(языка </w:t>
      </w:r>
      <w:r>
        <w:rPr>
          <w:rFonts w:ascii="Times New Roman" w:hAnsi="Times New Roman"/>
          <w:sz w:val="24"/>
          <w:szCs w:val="24"/>
        </w:rPr>
        <w:lastRenderedPageBreak/>
        <w:t xml:space="preserve">изобразительного искусства). Художественное восприятие имеет доминирующее значение в развитии эмоционально-ценностного отношения ребенка к миру. Овладение основами художественного языка (художественное выражение) позволит младшему школьнику проявить себя в творчестве, поможет при освоении смежных дисциплин. Сочетание, с одной стороны, эстетического восприятия жизни и художественного восприятия искусства и, с другой стороны, художественного выражения будет способствовать формированию эмоционально-ценностного отношения растущего человека к себе, окружающим людям, природе, науке, искусству и культуре в целом. </w:t>
      </w:r>
    </w:p>
    <w:p w:rsidR="001B6FD4" w:rsidRDefault="001B6FD4" w:rsidP="003A1B9D">
      <w:pPr>
        <w:jc w:val="center"/>
        <w:rPr>
          <w:b/>
        </w:rPr>
      </w:pPr>
    </w:p>
    <w:p w:rsidR="001B6FD4" w:rsidRDefault="001B6FD4" w:rsidP="001B6F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 </w:t>
      </w:r>
      <w:r>
        <w:rPr>
          <w:rFonts w:ascii="Times New Roman" w:eastAsia="Calibri" w:hAnsi="Times New Roman" w:cs="Times New Roman"/>
          <w:b/>
          <w:sz w:val="24"/>
          <w:szCs w:val="24"/>
        </w:rPr>
        <w:t>Формирование УУД средствами предмета «Изобразительное искусство»</w:t>
      </w:r>
      <w:r>
        <w:rPr>
          <w:rFonts w:ascii="Times New Roman" w:hAnsi="Times New Roman" w:cs="Times New Roman"/>
          <w:b/>
          <w:sz w:val="24"/>
          <w:szCs w:val="24"/>
        </w:rPr>
        <w:t>. 11. Связь урочной и внеурочной деятельности</w:t>
      </w:r>
    </w:p>
    <w:p w:rsidR="001B6FD4" w:rsidRDefault="001B6FD4" w:rsidP="001B6F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Учащийся переживает чувство  успеха, значимости своей учебной деятельности тогда, когда он не только  сам  понимает, что добился  успеха в любой деятельности, но и видит, что значимые для него люди оценивают его дела, как удачу. И его полученные в хо</w:t>
      </w:r>
      <w:r w:rsidR="00945DCA">
        <w:rPr>
          <w:rFonts w:ascii="Times New Roman" w:eastAsia="Calibri" w:hAnsi="Times New Roman" w:cs="Times New Roman"/>
          <w:sz w:val="24"/>
          <w:szCs w:val="24"/>
        </w:rPr>
        <w:t>де проектной, исследовательской</w:t>
      </w:r>
      <w:r>
        <w:rPr>
          <w:rFonts w:ascii="Times New Roman" w:eastAsia="Calibri" w:hAnsi="Times New Roman" w:cs="Times New Roman"/>
          <w:sz w:val="24"/>
          <w:szCs w:val="24"/>
        </w:rPr>
        <w:t>, поисковой работы   результаты необходимы  друг</w:t>
      </w:r>
      <w:r w:rsidR="00945DCA">
        <w:rPr>
          <w:rFonts w:ascii="Times New Roman" w:eastAsia="Calibri" w:hAnsi="Times New Roman" w:cs="Times New Roman"/>
          <w:sz w:val="24"/>
          <w:szCs w:val="24"/>
        </w:rPr>
        <w:t>им</w:t>
      </w:r>
      <w:r>
        <w:rPr>
          <w:rFonts w:ascii="Times New Roman" w:eastAsia="Calibri" w:hAnsi="Times New Roman" w:cs="Times New Roman"/>
          <w:sz w:val="24"/>
          <w:szCs w:val="24"/>
        </w:rPr>
        <w:t>, т. е. социально значимы.  Что является  одним из важнейших способов формирования познавательной  мотивации  и  УУД. Для этого в программе «Изобразительное искусство» предусмотрена связь урочной и внеурочной деятельности, т.е. представление результатов урочной деятельности происходит во внеурочной деятельности.</w:t>
      </w:r>
    </w:p>
    <w:p w:rsidR="00945DCA" w:rsidRDefault="009D2C4F" w:rsidP="00821BFD">
      <w:pPr>
        <w:rPr>
          <w:rFonts w:eastAsia="Calibri"/>
          <w:b/>
        </w:rPr>
      </w:pPr>
      <w:r w:rsidRPr="004A1025">
        <w:rPr>
          <w:b/>
        </w:rPr>
        <w:t xml:space="preserve"> 11. Связь урочной и внеурочной деятельности</w:t>
      </w:r>
    </w:p>
    <w:p w:rsidR="00821BFD" w:rsidRPr="00945DCA" w:rsidRDefault="000503CD" w:rsidP="00821BFD">
      <w:pPr>
        <w:rPr>
          <w:rFonts w:eastAsia="Calibri"/>
          <w:b/>
        </w:rPr>
      </w:pPr>
      <w:r w:rsidRPr="004A1025">
        <w:rPr>
          <w:rFonts w:eastAsia="Calibri"/>
        </w:rPr>
        <w:t>Учащийся пер</w:t>
      </w:r>
      <w:r w:rsidR="00F8388D" w:rsidRPr="004A1025">
        <w:rPr>
          <w:rFonts w:eastAsia="Calibri"/>
        </w:rPr>
        <w:t>е</w:t>
      </w:r>
      <w:r w:rsidRPr="004A1025">
        <w:rPr>
          <w:rFonts w:eastAsia="Calibri"/>
        </w:rPr>
        <w:t>живает чувство  успеха, значимости своей учебной деятельности тогда, когда он не только  сам  понимает, что добился  успеха в любой деятельности, но и видит, что значимые для него люди оценивают его дела, как удачу. И его полеченные в ходе проектной, исследовательской , поисковой работы   результаты необходимы  другим , т. е. социально значимы.  Что являетс</w:t>
      </w:r>
      <w:r w:rsidR="006566DF">
        <w:rPr>
          <w:rFonts w:eastAsia="Calibri"/>
        </w:rPr>
        <w:t xml:space="preserve">я </w:t>
      </w:r>
      <w:r w:rsidRPr="004A1025">
        <w:rPr>
          <w:rFonts w:eastAsia="Calibri"/>
        </w:rPr>
        <w:t xml:space="preserve"> одним из важнейших способов формирования познавательной  мотивации</w:t>
      </w:r>
      <w:r w:rsidR="00373151" w:rsidRPr="004A1025">
        <w:rPr>
          <w:rFonts w:eastAsia="Calibri"/>
        </w:rPr>
        <w:t xml:space="preserve">  и  УУД</w:t>
      </w:r>
      <w:r w:rsidRPr="004A1025">
        <w:rPr>
          <w:rFonts w:eastAsia="Calibri"/>
        </w:rPr>
        <w:t>.</w:t>
      </w:r>
      <w:r w:rsidR="00F8388D" w:rsidRPr="004A1025">
        <w:rPr>
          <w:rFonts w:eastAsia="Calibri"/>
        </w:rPr>
        <w:t xml:space="preserve"> Для этого в программ</w:t>
      </w:r>
      <w:r w:rsidR="00373151" w:rsidRPr="004A1025">
        <w:rPr>
          <w:rFonts w:eastAsia="Calibri"/>
        </w:rPr>
        <w:t xml:space="preserve">е </w:t>
      </w:r>
      <w:r w:rsidR="00E64BA8" w:rsidRPr="004A1025">
        <w:rPr>
          <w:rFonts w:eastAsia="Calibri"/>
        </w:rPr>
        <w:t>«Изобразительное искусство</w:t>
      </w:r>
      <w:r w:rsidR="006566DF">
        <w:rPr>
          <w:rFonts w:eastAsia="Calibri"/>
        </w:rPr>
        <w:t>» преду</w:t>
      </w:r>
      <w:r w:rsidR="00373151" w:rsidRPr="004A1025">
        <w:rPr>
          <w:rFonts w:eastAsia="Calibri"/>
        </w:rPr>
        <w:t>смотрена связь урочной и внеурочной деятельности, т.е. п</w:t>
      </w:r>
      <w:r w:rsidR="009D2C4F" w:rsidRPr="004A1025">
        <w:rPr>
          <w:rFonts w:eastAsia="Calibri"/>
        </w:rPr>
        <w:t>редставление результатов урочной деятельности происходит во внеурочной деятельности.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510"/>
        <w:gridCol w:w="3686"/>
        <w:gridCol w:w="3260"/>
      </w:tblGrid>
      <w:tr w:rsidR="00470CB2" w:rsidRPr="004A1025" w:rsidTr="008B754B">
        <w:tc>
          <w:tcPr>
            <w:tcW w:w="3510" w:type="dxa"/>
          </w:tcPr>
          <w:p w:rsidR="00470CB2" w:rsidRPr="004A1025" w:rsidRDefault="00470CB2" w:rsidP="003A1B9D">
            <w:pPr>
              <w:rPr>
                <w:rFonts w:eastAsia="Calibri"/>
              </w:rPr>
            </w:pPr>
            <w:r w:rsidRPr="004A1025">
              <w:rPr>
                <w:rFonts w:eastAsia="Calibri"/>
              </w:rPr>
              <w:t xml:space="preserve">Вид работы </w:t>
            </w:r>
          </w:p>
        </w:tc>
        <w:tc>
          <w:tcPr>
            <w:tcW w:w="3686" w:type="dxa"/>
          </w:tcPr>
          <w:p w:rsidR="00470CB2" w:rsidRPr="004A1025" w:rsidRDefault="00470CB2" w:rsidP="003A1B9D">
            <w:pPr>
              <w:rPr>
                <w:rFonts w:eastAsia="Calibri"/>
              </w:rPr>
            </w:pPr>
            <w:r w:rsidRPr="004A1025">
              <w:rPr>
                <w:rFonts w:eastAsia="Calibri"/>
              </w:rPr>
              <w:t>Тема работы</w:t>
            </w:r>
          </w:p>
        </w:tc>
        <w:tc>
          <w:tcPr>
            <w:tcW w:w="3260" w:type="dxa"/>
          </w:tcPr>
          <w:p w:rsidR="00470CB2" w:rsidRPr="004A1025" w:rsidRDefault="00470CB2" w:rsidP="003A1B9D">
            <w:pPr>
              <w:rPr>
                <w:rFonts w:eastAsia="Calibri"/>
              </w:rPr>
            </w:pPr>
            <w:r w:rsidRPr="004A1025">
              <w:rPr>
                <w:rFonts w:eastAsia="Calibri"/>
              </w:rPr>
              <w:t>Связь с внеурочной деятельностью</w:t>
            </w:r>
            <w:r w:rsidR="000255D4" w:rsidRPr="004A1025">
              <w:rPr>
                <w:rFonts w:eastAsia="Calibri"/>
              </w:rPr>
              <w:t xml:space="preserve"> (представление результатов- социальная значимость)</w:t>
            </w:r>
          </w:p>
        </w:tc>
      </w:tr>
      <w:tr w:rsidR="00470CB2" w:rsidRPr="004A1025" w:rsidTr="008B754B">
        <w:tc>
          <w:tcPr>
            <w:tcW w:w="3510" w:type="dxa"/>
          </w:tcPr>
          <w:p w:rsidR="00470CB2" w:rsidRPr="004A1025" w:rsidRDefault="004A1025" w:rsidP="003A1B9D">
            <w:pPr>
              <w:rPr>
                <w:rFonts w:eastAsia="Calibri"/>
              </w:rPr>
            </w:pPr>
            <w:r w:rsidRPr="004A1025">
              <w:rPr>
                <w:rFonts w:eastAsia="Calibri"/>
              </w:rPr>
              <w:t>Проектная задача</w:t>
            </w:r>
          </w:p>
        </w:tc>
        <w:tc>
          <w:tcPr>
            <w:tcW w:w="3686" w:type="dxa"/>
          </w:tcPr>
          <w:p w:rsidR="00470CB2" w:rsidRPr="004A1025" w:rsidRDefault="004A1025" w:rsidP="003A1B9D">
            <w:pPr>
              <w:rPr>
                <w:rFonts w:eastAsia="Calibri"/>
              </w:rPr>
            </w:pPr>
            <w:r w:rsidRPr="004A1025">
              <w:rPr>
                <w:rFonts w:eastAsia="Calibri"/>
              </w:rPr>
              <w:t>Роспись посуды из папье-маше</w:t>
            </w:r>
          </w:p>
        </w:tc>
        <w:tc>
          <w:tcPr>
            <w:tcW w:w="3260" w:type="dxa"/>
          </w:tcPr>
          <w:p w:rsidR="00470CB2" w:rsidRPr="004A1025" w:rsidRDefault="004A1025" w:rsidP="003A1B9D">
            <w:pPr>
              <w:rPr>
                <w:rFonts w:eastAsia="Calibri"/>
              </w:rPr>
            </w:pPr>
            <w:r w:rsidRPr="004A1025">
              <w:rPr>
                <w:rFonts w:eastAsia="Calibri"/>
              </w:rPr>
              <w:t>Подарить детскому саду в качестве сувенира</w:t>
            </w:r>
          </w:p>
        </w:tc>
      </w:tr>
      <w:tr w:rsidR="00470CB2" w:rsidRPr="004A1025" w:rsidTr="008B754B">
        <w:trPr>
          <w:trHeight w:val="345"/>
        </w:trPr>
        <w:tc>
          <w:tcPr>
            <w:tcW w:w="3510" w:type="dxa"/>
          </w:tcPr>
          <w:p w:rsidR="004A1025" w:rsidRPr="004A1025" w:rsidRDefault="004A1025" w:rsidP="003A1B9D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470CB2" w:rsidRPr="004A1025" w:rsidRDefault="004A1025" w:rsidP="003A1B9D">
            <w:pPr>
              <w:rPr>
                <w:rFonts w:eastAsia="Calibri"/>
              </w:rPr>
            </w:pPr>
            <w:r w:rsidRPr="004A1025">
              <w:rPr>
                <w:rFonts w:eastAsia="Calibri"/>
              </w:rPr>
              <w:t>Создание иллюст</w:t>
            </w:r>
            <w:r w:rsidR="00C12560">
              <w:rPr>
                <w:rFonts w:eastAsia="Calibri"/>
              </w:rPr>
              <w:t>рац</w:t>
            </w:r>
            <w:r w:rsidRPr="004A1025">
              <w:rPr>
                <w:rFonts w:eastAsia="Calibri"/>
              </w:rPr>
              <w:t>ий</w:t>
            </w:r>
          </w:p>
        </w:tc>
        <w:tc>
          <w:tcPr>
            <w:tcW w:w="3260" w:type="dxa"/>
          </w:tcPr>
          <w:p w:rsidR="00470CB2" w:rsidRPr="004A1025" w:rsidRDefault="004A1025" w:rsidP="004A1025">
            <w:pPr>
              <w:rPr>
                <w:rFonts w:eastAsia="Calibri"/>
              </w:rPr>
            </w:pPr>
            <w:r w:rsidRPr="004A1025">
              <w:rPr>
                <w:rFonts w:eastAsia="Calibri"/>
              </w:rPr>
              <w:t>Подарок маме</w:t>
            </w:r>
          </w:p>
        </w:tc>
      </w:tr>
      <w:tr w:rsidR="004A1025" w:rsidRPr="004A1025" w:rsidTr="008B754B">
        <w:trPr>
          <w:trHeight w:val="330"/>
        </w:trPr>
        <w:tc>
          <w:tcPr>
            <w:tcW w:w="3510" w:type="dxa"/>
          </w:tcPr>
          <w:p w:rsidR="004A1025" w:rsidRPr="004A1025" w:rsidRDefault="004A1025" w:rsidP="003A1B9D">
            <w:pPr>
              <w:rPr>
                <w:rFonts w:eastAsia="Calibri"/>
              </w:rPr>
            </w:pPr>
            <w:r w:rsidRPr="004A1025">
              <w:rPr>
                <w:rFonts w:eastAsia="Calibri"/>
              </w:rPr>
              <w:t>Творческие работы</w:t>
            </w:r>
          </w:p>
        </w:tc>
        <w:tc>
          <w:tcPr>
            <w:tcW w:w="3686" w:type="dxa"/>
          </w:tcPr>
          <w:p w:rsidR="004A1025" w:rsidRPr="004A1025" w:rsidRDefault="004A1025" w:rsidP="003A1B9D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A1025" w:rsidRPr="004A1025" w:rsidRDefault="004A1025" w:rsidP="004A1025">
            <w:pPr>
              <w:rPr>
                <w:rFonts w:eastAsia="Calibri"/>
              </w:rPr>
            </w:pPr>
          </w:p>
        </w:tc>
      </w:tr>
      <w:tr w:rsidR="004A1025" w:rsidRPr="004A1025" w:rsidTr="008B754B">
        <w:trPr>
          <w:trHeight w:val="192"/>
        </w:trPr>
        <w:tc>
          <w:tcPr>
            <w:tcW w:w="3510" w:type="dxa"/>
          </w:tcPr>
          <w:p w:rsidR="004A1025" w:rsidRPr="004A1025" w:rsidRDefault="004A1025" w:rsidP="003A1B9D">
            <w:pPr>
              <w:rPr>
                <w:rFonts w:eastAsia="Calibri"/>
              </w:rPr>
            </w:pPr>
            <w:r w:rsidRPr="004A1025">
              <w:rPr>
                <w:rFonts w:eastAsia="Calibri"/>
              </w:rPr>
              <w:t>Самостоятельные работы</w:t>
            </w:r>
          </w:p>
        </w:tc>
        <w:tc>
          <w:tcPr>
            <w:tcW w:w="3686" w:type="dxa"/>
          </w:tcPr>
          <w:p w:rsidR="004A1025" w:rsidRPr="004A1025" w:rsidRDefault="004A1025" w:rsidP="003A1B9D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4A1025" w:rsidRPr="004A1025" w:rsidRDefault="004A1025" w:rsidP="004A1025">
            <w:pPr>
              <w:rPr>
                <w:rFonts w:eastAsia="Calibri"/>
              </w:rPr>
            </w:pPr>
          </w:p>
        </w:tc>
      </w:tr>
    </w:tbl>
    <w:p w:rsidR="003A1B9D" w:rsidRPr="004A1025" w:rsidRDefault="003A1B9D" w:rsidP="003A1B9D">
      <w:pPr>
        <w:rPr>
          <w:rFonts w:eastAsia="Calibri"/>
        </w:rPr>
      </w:pPr>
    </w:p>
    <w:p w:rsidR="004B4776" w:rsidRPr="004B4776" w:rsidRDefault="009D2C4F" w:rsidP="004B4776">
      <w:pPr>
        <w:jc w:val="center"/>
        <w:rPr>
          <w:b/>
        </w:rPr>
      </w:pPr>
      <w:r w:rsidRPr="004A1025">
        <w:rPr>
          <w:b/>
        </w:rPr>
        <w:t>12. Группы планируемых результатов</w:t>
      </w:r>
      <w:r w:rsidR="00F47760" w:rsidRPr="004A1025">
        <w:rPr>
          <w:b/>
        </w:rPr>
        <w:t>: личностные</w:t>
      </w:r>
      <w:r w:rsidR="002F7863">
        <w:rPr>
          <w:b/>
        </w:rPr>
        <w:t>, предметные, метапредметные</w:t>
      </w:r>
    </w:p>
    <w:p w:rsidR="004B4776" w:rsidRDefault="004B4776" w:rsidP="004B477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600"/>
        <w:gridCol w:w="798"/>
        <w:gridCol w:w="2355"/>
        <w:gridCol w:w="2567"/>
      </w:tblGrid>
      <w:tr w:rsidR="004B4776" w:rsidTr="004B4776"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6" w:rsidRDefault="004B4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6" w:rsidRDefault="004B4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6" w:rsidRDefault="004B4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6" w:rsidRDefault="004B4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(исходя из уровня подготовленности класса)</w:t>
            </w:r>
          </w:p>
        </w:tc>
      </w:tr>
      <w:tr w:rsidR="004B4776" w:rsidTr="004B47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6" w:rsidRDefault="004B4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6" w:rsidRDefault="004B4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6" w:rsidRDefault="004B4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6" w:rsidRDefault="004B4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6" w:rsidRDefault="004B4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Метапредметные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 </w:t>
            </w:r>
          </w:p>
        </w:tc>
      </w:tr>
      <w:tr w:rsidR="004B4776" w:rsidTr="004B477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6" w:rsidRDefault="004B47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Природа - главный художник.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(Рисунок и графика. Штрих. Фон. Фактура. Воздушная перспектива. Горный, морской пейзажи). </w:t>
            </w:r>
          </w:p>
          <w:p w:rsidR="004B4776" w:rsidRDefault="004B4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6" w:rsidRDefault="004B47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рисования. Знакомство с новыми графическими материалами (базовые упражнения).</w:t>
            </w:r>
          </w:p>
          <w:p w:rsidR="004B4776" w:rsidRDefault="004B47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Азбука рисования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– семья фломастеров. Воздушная перспектива горного пейзажа. Воздушная перспектива облаков.</w:t>
            </w:r>
          </w:p>
          <w:p w:rsidR="004B4776" w:rsidRDefault="004B47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Впечатление. Выражение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встречи неба и  земли (знакомство с линией горизонта; морской пейзаж). Мой друг рисует горы далёкие, как сон (передача воздушной перспективы с помощью графических знаков). Белые сны Севера или бархатный песок Юга? (особенности пейзажа и линий горизонта Севера и Юга). Запад есть запад, восток есть Восток.. (особенности пейзажа и линий горизонта Запада  и Востока) Славный город «Гдетотам…» (знакомство с особенностями изображения  острова). Шум далёкий водопада (знакомство с особенностями изображения водопада).</w:t>
            </w:r>
          </w:p>
          <w:p w:rsidR="004B4776" w:rsidRDefault="004B47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мастерской художника:</w:t>
            </w:r>
          </w:p>
          <w:p w:rsidR="004B4776" w:rsidRDefault="004B47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Горы – это небо, покрытое камнем и снегом (творчество Рериха; работа с картинами: наблюдение, вопросы, мнение)</w:t>
            </w:r>
          </w:p>
          <w:p w:rsidR="004B4776" w:rsidRDefault="004B47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Работа в группе:(приглашение в путешествие)</w:t>
            </w:r>
          </w:p>
          <w:p w:rsidR="004B4776" w:rsidRDefault="004B47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Роза ветров. Вместе собираем звезду. Золотое кольцо России (что такое «роза ветров», знакомство с древними картинами как произведением искусства, выполнение розы ветров с гербами городов Золотого кольца).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6" w:rsidRDefault="004B4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6" w:rsidRDefault="004B4776">
            <w:pPr>
              <w:pStyle w:val="ad"/>
              <w:spacing w:before="0" w:after="0"/>
              <w:rPr>
                <w:b/>
                <w:i/>
              </w:rPr>
            </w:pPr>
            <w:r>
              <w:rPr>
                <w:b/>
                <w:i/>
              </w:rPr>
              <w:t>Восприятие искусства и виды художественной деятельности</w:t>
            </w:r>
          </w:p>
          <w:p w:rsidR="004B4776" w:rsidRDefault="004B4776">
            <w:pPr>
              <w:pStyle w:val="ad"/>
              <w:spacing w:before="0" w:after="0"/>
              <w:rPr>
                <w:i/>
                <w:iCs/>
              </w:rPr>
            </w:pPr>
            <w:r>
              <w:t xml:space="preserve">- различает виды художественной деятельности (живопись, графика, скульптура, декоративно-прикладное искусство, дизайн); </w:t>
            </w:r>
            <w:r>
              <w:br/>
              <w:t xml:space="preserve">- узнаёт и воспринимает шедевры русского и мирового искусства, изображающие природу, человека; </w:t>
            </w:r>
            <w:r>
              <w:br/>
              <w:t xml:space="preserve">- различает и передаёт в художественно-творческой деятельности эмоциональные состояния и свое отношение к ним средствами художественного языка; </w:t>
            </w:r>
            <w:r>
              <w:br/>
              <w:t xml:space="preserve">- воспринимает красоту архитектуры и понимает ее роль в жизни человека; </w:t>
            </w:r>
          </w:p>
          <w:p w:rsidR="004B4776" w:rsidRDefault="004B4776">
            <w:pPr>
              <w:pStyle w:val="ad"/>
              <w:spacing w:before="0" w:after="0"/>
              <w:rPr>
                <w:i/>
                <w:iCs/>
              </w:rPr>
            </w:pPr>
            <w:r>
              <w:t xml:space="preserve">- понимает общее и особенное в произведении изобразительного искусства и в художественной фотографии. </w:t>
            </w:r>
          </w:p>
          <w:p w:rsidR="004B4776" w:rsidRDefault="004B4776">
            <w:pPr>
              <w:pStyle w:val="ad"/>
              <w:spacing w:before="0" w:after="0"/>
              <w:rPr>
                <w:i/>
                <w:iCs/>
              </w:rPr>
            </w:pPr>
            <w:r>
              <w:t xml:space="preserve">- </w:t>
            </w:r>
            <w:r>
              <w:rPr>
                <w:i/>
                <w:iCs/>
              </w:rPr>
              <w:t xml:space="preserve">воспринимает произведения изобразительного искусства, участвует в обсуждении их </w:t>
            </w:r>
            <w:r>
              <w:rPr>
                <w:i/>
                <w:iCs/>
              </w:rPr>
              <w:lastRenderedPageBreak/>
              <w:t xml:space="preserve">содержания; </w:t>
            </w:r>
            <w:r>
              <w:rPr>
                <w:i/>
                <w:iCs/>
              </w:rPr>
              <w:br/>
            </w:r>
            <w:r>
              <w:t xml:space="preserve">- </w:t>
            </w:r>
            <w:r>
              <w:rPr>
                <w:i/>
                <w:iCs/>
              </w:rPr>
              <w:t xml:space="preserve">видит проявления художественной культуры вокруг: музеи искусства, архитектура, дизайн; </w:t>
            </w:r>
            <w:r>
              <w:rPr>
                <w:i/>
                <w:iCs/>
              </w:rPr>
              <w:br/>
            </w:r>
            <w:r>
              <w:t xml:space="preserve">- </w:t>
            </w:r>
            <w:r>
              <w:rPr>
                <w:i/>
                <w:iCs/>
              </w:rPr>
              <w:t xml:space="preserve">высказывает суждение о художественных произведениях, изображающих природу. </w:t>
            </w:r>
          </w:p>
          <w:p w:rsidR="004B4776" w:rsidRDefault="004B4776">
            <w:pPr>
              <w:pStyle w:val="ad"/>
              <w:spacing w:before="0" w:after="0"/>
              <w:rPr>
                <w:b/>
              </w:rPr>
            </w:pPr>
            <w:r>
              <w:rPr>
                <w:b/>
                <w:i/>
                <w:iCs/>
              </w:rPr>
              <w:t>Азбука искусства. Как говорит искусство?</w:t>
            </w:r>
          </w:p>
          <w:p w:rsidR="004B4776" w:rsidRDefault="004B4776">
            <w:pPr>
              <w:pStyle w:val="ad"/>
              <w:spacing w:before="0" w:after="0"/>
            </w:pPr>
            <w:r>
              <w:t xml:space="preserve">- использует элементарные правила перспективы для передачи пространства на плоскости в изображениях природы; </w:t>
            </w:r>
            <w:r>
              <w:br/>
              <w:t xml:space="preserve">- изображает простейшую линию горизонта и ее особенности; </w:t>
            </w:r>
            <w:r>
              <w:br/>
              <w:t xml:space="preserve">- различает хроматические и ахроматические цвета; </w:t>
            </w:r>
            <w:r>
              <w:br/>
              <w:t xml:space="preserve">- владеет дополнительными приемами работы с новыми графическими материалами; </w:t>
            </w:r>
            <w:r>
              <w:br/>
              <w:t xml:space="preserve">- выбирает характер линий для передачи выразительных образов природы разных географических широт; </w:t>
            </w:r>
            <w:r>
              <w:br/>
              <w:t xml:space="preserve">- использует базовые формы композиции: геометрическая </w:t>
            </w:r>
            <w:r>
              <w:lastRenderedPageBreak/>
              <w:t xml:space="preserve">форма – предмет; </w:t>
            </w:r>
            <w:r>
              <w:br/>
              <w:t xml:space="preserve">- моделирует цветок из простейшей базовой формы; </w:t>
            </w:r>
            <w:r>
              <w:br/>
              <w:t xml:space="preserve">- создаёт средствами рисунка и живописи образы героев сказок народов мира. </w:t>
            </w:r>
            <w:r>
              <w:br/>
              <w:t xml:space="preserve">- </w:t>
            </w:r>
            <w:r>
              <w:rPr>
                <w:i/>
                <w:iCs/>
              </w:rPr>
              <w:t xml:space="preserve">различает и изображает различные виды линии горизонта; </w:t>
            </w:r>
            <w:r>
              <w:rPr>
                <w:i/>
                <w:iCs/>
              </w:rPr>
              <w:br/>
            </w:r>
            <w:r>
              <w:t xml:space="preserve">- </w:t>
            </w:r>
            <w:r>
              <w:rPr>
                <w:i/>
                <w:iCs/>
              </w:rPr>
              <w:t xml:space="preserve">подбирает соответствующий материал для выполнения замысла; </w:t>
            </w:r>
            <w:r>
              <w:rPr>
                <w:i/>
                <w:iCs/>
              </w:rPr>
              <w:br/>
            </w:r>
            <w:r>
              <w:t xml:space="preserve">- </w:t>
            </w:r>
            <w:r>
              <w:rPr>
                <w:i/>
                <w:iCs/>
              </w:rPr>
              <w:t xml:space="preserve">передаёт воздушную перспективу в пейзаже графическими и живописными приемами; </w:t>
            </w:r>
            <w:r>
              <w:rPr>
                <w:i/>
                <w:iCs/>
              </w:rPr>
              <w:br/>
            </w:r>
            <w:r>
              <w:t xml:space="preserve">- </w:t>
            </w:r>
            <w:r>
              <w:rPr>
                <w:i/>
                <w:iCs/>
              </w:rPr>
              <w:t xml:space="preserve">применяет хроматические и ахроматические цвета для передачи объема или пространства; </w:t>
            </w:r>
            <w:r>
              <w:rPr>
                <w:i/>
                <w:iCs/>
              </w:rPr>
              <w:br/>
            </w:r>
            <w:r>
              <w:t xml:space="preserve">- </w:t>
            </w:r>
            <w:r>
              <w:rPr>
                <w:i/>
                <w:iCs/>
              </w:rPr>
              <w:t xml:space="preserve">соблюдает пропорции человека и особенности передачи его портрета; </w:t>
            </w:r>
            <w:r>
              <w:rPr>
                <w:i/>
                <w:iCs/>
              </w:rPr>
              <w:br/>
            </w:r>
            <w:r>
              <w:t xml:space="preserve">- </w:t>
            </w:r>
            <w:r>
              <w:rPr>
                <w:i/>
                <w:iCs/>
              </w:rPr>
              <w:t xml:space="preserve">передаёт эмоциональное состояние героев литературных произведений средствами рисунка и живописи. </w:t>
            </w:r>
          </w:p>
          <w:p w:rsidR="004B4776" w:rsidRDefault="004B4776">
            <w:pPr>
              <w:pStyle w:val="ad"/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Значимые темы искусства. О чём говорит искусство?</w:t>
            </w:r>
          </w:p>
          <w:p w:rsidR="004B4776" w:rsidRDefault="004B4776">
            <w:pPr>
              <w:pStyle w:val="ad"/>
              <w:spacing w:before="0" w:after="0"/>
              <w:rPr>
                <w:i/>
                <w:iCs/>
              </w:rPr>
            </w:pPr>
            <w:r>
              <w:t xml:space="preserve">- видит разницу между пейзажами, ландшафта разных частей света и </w:t>
            </w:r>
            <w:r>
              <w:lastRenderedPageBreak/>
              <w:t xml:space="preserve">использует соответствующую пейзажу линию горизонта; </w:t>
            </w:r>
            <w:r>
              <w:br/>
              <w:t xml:space="preserve">- использует различные художественные материалы для передачи пейзажей разных географических широт; </w:t>
            </w:r>
            <w:r>
              <w:br/>
              <w:t xml:space="preserve">- передаёт характер и намерения объекта в иллюстрации к русским и зарубежным сказкам; </w:t>
            </w:r>
          </w:p>
          <w:p w:rsidR="004B4776" w:rsidRDefault="004B4776">
            <w:pPr>
              <w:pStyle w:val="ad"/>
              <w:spacing w:before="0" w:after="0"/>
              <w:rPr>
                <w:i/>
                <w:iCs/>
              </w:rPr>
            </w:pPr>
            <w:r>
              <w:t xml:space="preserve">- осознаёт красоту окружающей природы и рукотворных творений человека и отражает их в собственной художественно-творческой деятельности. </w:t>
            </w:r>
          </w:p>
          <w:p w:rsidR="004B4776" w:rsidRDefault="004B4776">
            <w:pPr>
              <w:pStyle w:val="ad"/>
              <w:spacing w:before="0" w:after="0"/>
              <w:rPr>
                <w:i/>
                <w:iCs/>
              </w:rPr>
            </w:pPr>
            <w:r>
              <w:t xml:space="preserve">- </w:t>
            </w:r>
            <w:r>
              <w:rPr>
                <w:i/>
                <w:iCs/>
              </w:rPr>
              <w:t xml:space="preserve">передаёт настроение в пейзажах; </w:t>
            </w:r>
            <w:r>
              <w:rPr>
                <w:i/>
                <w:iCs/>
              </w:rPr>
              <w:br/>
            </w:r>
            <w:r>
              <w:t xml:space="preserve">- </w:t>
            </w:r>
            <w:r>
              <w:rPr>
                <w:i/>
                <w:iCs/>
              </w:rPr>
              <w:t xml:space="preserve">соединяет различные графические материалы в одной работе над образом; </w:t>
            </w:r>
          </w:p>
          <w:p w:rsidR="004B4776" w:rsidRDefault="004B4776">
            <w:pPr>
              <w:pStyle w:val="ad"/>
              <w:spacing w:before="0" w:after="0"/>
              <w:rPr>
                <w:i/>
                <w:iCs/>
              </w:rPr>
            </w:pPr>
            <w:r>
              <w:t xml:space="preserve">- </w:t>
            </w:r>
            <w:r>
              <w:rPr>
                <w:i/>
                <w:iCs/>
              </w:rPr>
              <w:t xml:space="preserve">изображает старинные русские города по памяти или представлению; </w:t>
            </w:r>
            <w:r>
              <w:rPr>
                <w:i/>
                <w:iCs/>
              </w:rPr>
              <w:br/>
            </w:r>
            <w:r>
              <w:t xml:space="preserve">- </w:t>
            </w:r>
            <w:r>
              <w:rPr>
                <w:i/>
                <w:iCs/>
              </w:rPr>
              <w:t xml:space="preserve">создаёт узоры народов мира; </w:t>
            </w:r>
            <w:r>
              <w:rPr>
                <w:i/>
                <w:iCs/>
              </w:rPr>
              <w:br/>
            </w:r>
            <w:r>
              <w:t xml:space="preserve">- </w:t>
            </w:r>
            <w:r>
              <w:rPr>
                <w:i/>
                <w:iCs/>
              </w:rPr>
              <w:t xml:space="preserve">подбирает соответствующие художественные материалы для изображения главных героев </w:t>
            </w:r>
            <w:r>
              <w:rPr>
                <w:i/>
                <w:iCs/>
              </w:rPr>
              <w:lastRenderedPageBreak/>
              <w:t xml:space="preserve">произведений; </w:t>
            </w:r>
            <w:r>
              <w:rPr>
                <w:i/>
                <w:iCs/>
              </w:rPr>
              <w:br/>
            </w:r>
            <w:r>
              <w:t xml:space="preserve">- </w:t>
            </w:r>
            <w:r>
              <w:rPr>
                <w:i/>
                <w:iCs/>
              </w:rPr>
              <w:t xml:space="preserve">совмещает работу на плоскости и в объеме. </w:t>
            </w:r>
          </w:p>
          <w:p w:rsidR="004B4776" w:rsidRDefault="004B4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6" w:rsidRDefault="004B4776">
            <w:pPr>
              <w:pStyle w:val="ad"/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>Личностные УУД:</w:t>
            </w:r>
          </w:p>
          <w:p w:rsidR="004B4776" w:rsidRDefault="004B4776">
            <w:pPr>
              <w:pStyle w:val="ad"/>
              <w:spacing w:before="0" w:after="0"/>
              <w:rPr>
                <w:b/>
              </w:rPr>
            </w:pPr>
            <w:r>
              <w:t xml:space="preserve">- проявляет эмоциональную отзывчивость на доступные и близкие ребенку по настроению произведения изобразительного искусства, включая образы природы Земли; </w:t>
            </w:r>
            <w:r>
              <w:br/>
              <w:t xml:space="preserve">- узнаёт образ Родины, отраженный в    художественных произведениях, в том числе через восприятие пейзажей городов Золотого кольца России; </w:t>
            </w:r>
            <w:r>
              <w:br/>
              <w:t xml:space="preserve">- имеет представление о труде художника, его роли в жизни общества; </w:t>
            </w:r>
            <w:r>
              <w:br/>
              <w:t>- приобщается  к мировой художественной культуре, архитектуре разных стран (рубрика Приглашение в путешествие);</w:t>
            </w:r>
            <w:r>
              <w:br/>
              <w:t xml:space="preserve">- проявляет интерес к художественно-творческой деятельности; </w:t>
            </w:r>
            <w:r>
              <w:br/>
              <w:t xml:space="preserve">- понимает чувства других людей; </w:t>
            </w:r>
            <w:r>
              <w:br/>
              <w:t xml:space="preserve">- начинает понимать роль прекрасного в жизни человека; </w:t>
            </w:r>
            <w:r>
              <w:br/>
              <w:t xml:space="preserve">- понимает значения иллюстраций к литературным произведениям (сказкам), живописи в мультипликации; </w:t>
            </w:r>
          </w:p>
          <w:p w:rsidR="004B4776" w:rsidRDefault="004B4776">
            <w:pPr>
              <w:pStyle w:val="ad"/>
              <w:spacing w:before="0" w:after="0"/>
              <w:rPr>
                <w:i/>
                <w:iCs/>
              </w:rPr>
            </w:pPr>
            <w:r>
              <w:t xml:space="preserve">- выражает в собственном </w:t>
            </w:r>
            <w:r>
              <w:lastRenderedPageBreak/>
              <w:t xml:space="preserve">творчестве свои чувства и настроения. </w:t>
            </w:r>
            <w:r>
              <w:br/>
            </w:r>
            <w:r>
              <w:rPr>
                <w:i/>
              </w:rPr>
              <w:t xml:space="preserve">- улавливает </w:t>
            </w:r>
            <w:r>
              <w:rPr>
                <w:i/>
                <w:iCs/>
              </w:rPr>
              <w:t xml:space="preserve">нравственно -эстетические переживания художественных произведений; </w:t>
            </w:r>
            <w:r>
              <w:rPr>
                <w:i/>
                <w:iCs/>
              </w:rPr>
              <w:br/>
            </w:r>
            <w:r>
              <w:rPr>
                <w:i/>
              </w:rPr>
              <w:t xml:space="preserve">- имеет </w:t>
            </w:r>
            <w:r>
              <w:rPr>
                <w:i/>
                <w:iCs/>
              </w:rPr>
              <w:t xml:space="preserve">представление о разнообразии и широте изобразительного искусства; </w:t>
            </w:r>
            <w:r>
              <w:rPr>
                <w:i/>
                <w:iCs/>
              </w:rPr>
              <w:br/>
            </w:r>
            <w:r>
              <w:rPr>
                <w:i/>
              </w:rPr>
              <w:t xml:space="preserve">- проявляет </w:t>
            </w:r>
            <w:r>
              <w:rPr>
                <w:i/>
                <w:iCs/>
              </w:rPr>
              <w:t xml:space="preserve">интерес к характерам и настроениям людей и личностной идентификации через восприятие портретного жанра изобразительного искусства; </w:t>
            </w:r>
            <w:r>
              <w:rPr>
                <w:i/>
                <w:iCs/>
              </w:rPr>
              <w:br/>
            </w:r>
            <w:r>
              <w:rPr>
                <w:i/>
              </w:rPr>
              <w:t xml:space="preserve">- </w:t>
            </w:r>
            <w:r>
              <w:rPr>
                <w:i/>
                <w:iCs/>
              </w:rPr>
              <w:t xml:space="preserve">начинает понимать  нравственное  содержание произведений изобразительного искусства; </w:t>
            </w:r>
            <w:r>
              <w:rPr>
                <w:i/>
                <w:iCs/>
              </w:rPr>
              <w:br/>
            </w:r>
            <w:r>
              <w:rPr>
                <w:i/>
              </w:rPr>
              <w:t xml:space="preserve">- </w:t>
            </w:r>
            <w:r>
              <w:rPr>
                <w:i/>
                <w:iCs/>
              </w:rPr>
              <w:t xml:space="preserve">понимает значения изобразительного искусства в собственной жизни; </w:t>
            </w:r>
            <w:r>
              <w:rPr>
                <w:i/>
                <w:iCs/>
              </w:rPr>
              <w:br/>
            </w:r>
            <w:r>
              <w:rPr>
                <w:i/>
              </w:rPr>
              <w:t xml:space="preserve">- </w:t>
            </w:r>
            <w:r>
              <w:rPr>
                <w:i/>
                <w:iCs/>
              </w:rPr>
              <w:t xml:space="preserve">при помощи учителя воплощает в реальную жизнь эстетические замыслы; </w:t>
            </w:r>
            <w:r>
              <w:rPr>
                <w:i/>
                <w:iCs/>
              </w:rPr>
              <w:br/>
            </w:r>
            <w:r>
              <w:rPr>
                <w:i/>
              </w:rPr>
              <w:t xml:space="preserve">- с помощью учителя понимает </w:t>
            </w:r>
            <w:r>
              <w:rPr>
                <w:i/>
                <w:iCs/>
              </w:rPr>
              <w:t>позиции зрителя и автора художественных произведений.</w:t>
            </w:r>
          </w:p>
          <w:p w:rsidR="004B4776" w:rsidRDefault="004B4776">
            <w:pPr>
              <w:pStyle w:val="ad"/>
              <w:spacing w:before="0" w:after="0"/>
              <w:rPr>
                <w:rFonts w:ascii="Calibri" w:hAnsi="Calibri"/>
              </w:rPr>
            </w:pPr>
            <w:r>
              <w:rPr>
                <w:b/>
                <w:iCs/>
              </w:rPr>
              <w:t>Регулятивные УУД:</w:t>
            </w:r>
            <w:r>
              <w:rPr>
                <w:rFonts w:ascii="Helvetica, sans-serif" w:hAnsi="Helvetica, sans-serif"/>
              </w:rPr>
              <w:t xml:space="preserve"> </w:t>
            </w:r>
          </w:p>
          <w:p w:rsidR="004B4776" w:rsidRDefault="004B4776">
            <w:pPr>
              <w:pStyle w:val="ad"/>
              <w:spacing w:before="0" w:after="0"/>
              <w:rPr>
                <w:i/>
                <w:iCs/>
              </w:rPr>
            </w:pPr>
            <w:r>
              <w:rPr>
                <w:rFonts w:ascii="Helvetica, sans-serif" w:hAnsi="Helvetica, sans-serif"/>
              </w:rPr>
              <w:t xml:space="preserve"> - </w:t>
            </w:r>
            <w:r>
              <w:t xml:space="preserve">принимает учебную задачу и следует инструкции учителя; </w:t>
            </w:r>
            <w: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t xml:space="preserve">планирует свои действия в соответствии с инструкцией учителя </w:t>
            </w:r>
            <w:r>
              <w:lastRenderedPageBreak/>
              <w:t xml:space="preserve">и замыслом художественной работы; </w:t>
            </w:r>
            <w: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t>выполняет действия в устной форме.</w:t>
            </w:r>
            <w: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rPr>
                <w:i/>
                <w:iCs/>
              </w:rPr>
              <w:t xml:space="preserve">самостоятельно адекватно оценивает правильность выполнения действия и вносит соответствующие коррективы; </w:t>
            </w:r>
            <w:r>
              <w:rPr>
                <w:i/>
                <w:iCs/>
              </w:rP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rPr>
                <w:i/>
                <w:iCs/>
              </w:rPr>
              <w:t xml:space="preserve">понимает смысл заданий и вопросов, предложенных в учебнике; </w:t>
            </w:r>
            <w:r>
              <w:rPr>
                <w:i/>
                <w:iCs/>
              </w:rP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rPr>
                <w:i/>
                <w:iCs/>
              </w:rPr>
              <w:t xml:space="preserve">осуществляет контроль по результату и способу действия; </w:t>
            </w:r>
            <w:r>
              <w:rPr>
                <w:i/>
                <w:iCs/>
              </w:rP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rPr>
                <w:i/>
                <w:iCs/>
              </w:rPr>
              <w:t xml:space="preserve">выполняет действия в опоре на заданный ориентир; </w:t>
            </w:r>
            <w:r>
              <w:rPr>
                <w:i/>
                <w:iCs/>
              </w:rP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rPr>
                <w:i/>
                <w:iCs/>
              </w:rPr>
              <w:t>выполняет дифференцированные задания (для мальчиков и девочек)</w:t>
            </w:r>
          </w:p>
          <w:p w:rsidR="004B4776" w:rsidRDefault="004B4776">
            <w:pPr>
              <w:pStyle w:val="ad"/>
              <w:spacing w:before="0" w:after="0"/>
              <w:rPr>
                <w:i/>
                <w:iCs/>
              </w:rPr>
            </w:pPr>
            <w:r>
              <w:rPr>
                <w:b/>
                <w:iCs/>
              </w:rPr>
              <w:t>Познавательные УУД:</w:t>
            </w:r>
          </w:p>
          <w:p w:rsidR="004B4776" w:rsidRDefault="004B4776">
            <w:pPr>
              <w:pStyle w:val="ad"/>
              <w:spacing w:before="0" w:after="0"/>
              <w:rPr>
                <w:i/>
                <w:iCs/>
              </w:rPr>
            </w:pPr>
            <w:r>
              <w:rPr>
                <w:rFonts w:ascii="Helvetica, sans-serif" w:hAnsi="Helvetica, sans-serif"/>
              </w:rPr>
              <w:t xml:space="preserve"> - </w:t>
            </w:r>
            <w:r>
              <w:t xml:space="preserve">расширяет свои представления об искусстве (например, обращаясь к разделу «Знакомство с музеем»); </w:t>
            </w:r>
            <w: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t xml:space="preserve">ориентируется в способах решения исполнительской задачи; </w:t>
            </w:r>
            <w: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t xml:space="preserve">читает простое схематическое изображение; </w:t>
            </w:r>
            <w: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t xml:space="preserve">различает условные обозначения; </w:t>
            </w:r>
            <w: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t xml:space="preserve">осуществляет поиск нужной информации, используя материал учебника и сведения, полученные от взрослых, </w:t>
            </w:r>
            <w:r>
              <w:lastRenderedPageBreak/>
              <w:t xml:space="preserve">сверстников; </w:t>
            </w:r>
            <w: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t>сопоставляет впечатления, полученные при восприятии разных видов искусств (литература, музыка) и жизненного опыта.</w:t>
            </w:r>
            <w:r>
              <w:rPr>
                <w:rFonts w:ascii="Helvetica, sans-serif" w:hAnsi="Helvetica, sans-serif"/>
              </w:rPr>
              <w:t xml:space="preserve">- </w:t>
            </w:r>
            <w:r>
              <w:rPr>
                <w:i/>
                <w:iCs/>
              </w:rPr>
              <w:t xml:space="preserve">осуществляет поиск дополнительной информации с помощью взрослых; </w:t>
            </w:r>
            <w:r>
              <w:rPr>
                <w:i/>
                <w:iCs/>
              </w:rP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rPr>
                <w:i/>
                <w:iCs/>
              </w:rPr>
              <w:t xml:space="preserve">работает с дополнительными текстами (рубрика «Советуем прочитать»); </w:t>
            </w:r>
            <w:r>
              <w:rPr>
                <w:i/>
                <w:iCs/>
              </w:rP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rPr>
                <w:i/>
                <w:iCs/>
              </w:rPr>
              <w:t xml:space="preserve">соотносит различные произведения по настроению, форме, по некоторым средствам художественной выразительности; </w:t>
            </w:r>
            <w:r>
              <w:rPr>
                <w:i/>
                <w:iCs/>
              </w:rPr>
              <w:br/>
              <w:t xml:space="preserve">- соотносит схематические изображения с содержанием заданий; </w:t>
            </w:r>
            <w:r>
              <w:rPr>
                <w:i/>
                <w:iCs/>
              </w:rP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rPr>
                <w:i/>
                <w:iCs/>
              </w:rPr>
              <w:t xml:space="preserve">выбирает из нескольких вариантов выполнения работы приемлемый для себя; </w:t>
            </w:r>
            <w:r>
              <w:rPr>
                <w:i/>
                <w:iCs/>
              </w:rP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rPr>
                <w:i/>
                <w:iCs/>
              </w:rPr>
              <w:t xml:space="preserve">строит рассуждения о воспринимаемых произведениях. </w:t>
            </w:r>
          </w:p>
          <w:p w:rsidR="00945DCA" w:rsidRDefault="004B4776">
            <w:pPr>
              <w:pStyle w:val="ad"/>
              <w:spacing w:before="0" w:after="0"/>
              <w:rPr>
                <w:b/>
                <w:iCs/>
              </w:rPr>
            </w:pPr>
            <w:r>
              <w:rPr>
                <w:b/>
                <w:iCs/>
              </w:rPr>
              <w:t>Коммуникативные УУД:</w:t>
            </w:r>
          </w:p>
          <w:p w:rsidR="004B4776" w:rsidRPr="00945DCA" w:rsidRDefault="004B4776">
            <w:pPr>
              <w:pStyle w:val="ad"/>
              <w:spacing w:before="0" w:after="0"/>
              <w:rPr>
                <w:b/>
                <w:iCs/>
              </w:rPr>
            </w:pPr>
            <w:r>
              <w:rPr>
                <w:rFonts w:ascii="Helvetica, sans-serif" w:hAnsi="Helvetica, sans-serif"/>
              </w:rPr>
              <w:t xml:space="preserve">- </w:t>
            </w:r>
            <w:r>
              <w:t xml:space="preserve">использует простые речевые средства для передачи своего впечатления от произведения живописи; </w:t>
            </w:r>
            <w: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t xml:space="preserve">формулирует собственное мнение; </w:t>
            </w:r>
            <w: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t xml:space="preserve">выполняет работу со сверстниками; </w:t>
            </w:r>
            <w:r>
              <w:br/>
            </w:r>
            <w:r>
              <w:rPr>
                <w:rFonts w:ascii="Helvetica, sans-serif" w:hAnsi="Helvetica, sans-serif"/>
              </w:rPr>
              <w:lastRenderedPageBreak/>
              <w:t xml:space="preserve">- </w:t>
            </w:r>
            <w:r>
              <w:t xml:space="preserve">воспринимает и учитывает настроения других людей, их эмоции от восприятия произведений искусства; </w:t>
            </w:r>
            <w: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t>договаривается, приходит к общему решению.</w:t>
            </w:r>
            <w: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rPr>
                <w:i/>
                <w:iCs/>
              </w:rPr>
              <w:t xml:space="preserve">контролирует действия других </w:t>
            </w:r>
          </w:p>
          <w:p w:rsidR="004B4776" w:rsidRDefault="004B4776">
            <w:pPr>
              <w:pStyle w:val="ad"/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участников в процессе коллективной творческой деятельности; </w:t>
            </w:r>
            <w:r>
              <w:rPr>
                <w:i/>
                <w:iCs/>
              </w:rP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rPr>
                <w:i/>
                <w:iCs/>
              </w:rPr>
              <w:t xml:space="preserve">понимает содержание вопросов и воспроизводит их; </w:t>
            </w:r>
            <w:r>
              <w:rPr>
                <w:i/>
                <w:iCs/>
              </w:rP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rPr>
                <w:i/>
                <w:iCs/>
              </w:rPr>
              <w:t xml:space="preserve">контролирует свои действия в коллективной работе; </w:t>
            </w:r>
            <w:r>
              <w:rPr>
                <w:i/>
                <w:iCs/>
              </w:rP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rPr>
                <w:i/>
                <w:iCs/>
              </w:rPr>
              <w:t xml:space="preserve">проявляет инициативу, участвуя в создании коллективных художественных работ; </w:t>
            </w:r>
            <w:r>
              <w:rPr>
                <w:i/>
                <w:iCs/>
              </w:rP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rPr>
                <w:i/>
                <w:iCs/>
              </w:rPr>
              <w:t xml:space="preserve">узнаёт мнение друзей или одноклассников; </w:t>
            </w:r>
            <w:r>
              <w:rPr>
                <w:i/>
                <w:iCs/>
              </w:rPr>
              <w:br/>
            </w:r>
            <w:r>
              <w:rPr>
                <w:rFonts w:ascii="Helvetica, sans-serif" w:hAnsi="Helvetica, sans-serif"/>
              </w:rPr>
              <w:t xml:space="preserve">- </w:t>
            </w:r>
            <w:r>
              <w:rPr>
                <w:i/>
                <w:iCs/>
              </w:rPr>
              <w:t>ведёт диалог с учителем и одноклассниками, прислушиваясь к их мнению, и выражает свое мнение.</w:t>
            </w:r>
          </w:p>
        </w:tc>
      </w:tr>
      <w:tr w:rsidR="004B4776" w:rsidTr="004B477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6" w:rsidRDefault="004B47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Мир цвета.</w:t>
            </w:r>
          </w:p>
          <w:p w:rsidR="004B4776" w:rsidRDefault="004B47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(Живопись цвета. Иллюзия пространства. Ахроматические, хроматические и противоположные цвета).</w:t>
            </w:r>
          </w:p>
          <w:p w:rsidR="004B4776" w:rsidRDefault="004B47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6" w:rsidRDefault="004B47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Азбука рисования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Ахроматические цвета (оттенки чёрного и белого цветов). Хроматические цвета (оттенки одного цвета, цветотональная шкала)</w:t>
            </w:r>
          </w:p>
          <w:p w:rsidR="004B4776" w:rsidRDefault="004B47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Впечатление. Выражение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Близко-далеко (изображение трёх предметов с передачей пространства ахроматическими цветами). Низко-высоко (знакомство с особенностями изображения предметов на разной высоте в пространстве). Ночь и день (знакомство со светом и тенью в природе).  Закат-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рассвет (знакомство с особенностями цветового освещения Земли при закате и на рассвете). Разноцветная вода (особенности изображения водоёмов – цвет и отражение). Краски под водой (особенности изображения подводного мира).</w:t>
            </w:r>
          </w:p>
          <w:p w:rsidR="004B4776" w:rsidRDefault="004B47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 мастерской художника: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Красным по зелёному (противоположные цвета, творчество А.И.Куинджи). Загадка красных рыбок (о творчестве А. Матисса). </w:t>
            </w:r>
          </w:p>
          <w:p w:rsidR="004B4776" w:rsidRDefault="004B47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Работа в группе: </w:t>
            </w:r>
            <w:r>
              <w:rPr>
                <w:rFonts w:ascii="Times New Roman" w:hAnsi="Times New Roman"/>
                <w:sz w:val="24"/>
                <w:szCs w:val="24"/>
              </w:rPr>
              <w:t>Красота подводного мира (обобщение знаний, приобретённых на уроках данного раздела).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6" w:rsidRDefault="004B4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6" w:rsidRDefault="004B4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6" w:rsidRDefault="004B477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4776" w:rsidTr="004B477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6" w:rsidRDefault="004B47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Искусство в человеке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(Знакомство с композицией. Базовые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формы цветов, детали рисунка. Роспись)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6" w:rsidRDefault="004B47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Азбука рисования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Базовые формы цветов. Разнообразие форм  лепестков.</w:t>
            </w:r>
          </w:p>
          <w:p w:rsidR="004B4776" w:rsidRDefault="004B47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Впечатление. Выражение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аромат цветов плывёт…(знакомство с линией горизонта в поле, изображение перспективы пространства с помощью полевых цветов). Водяные линии (способ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 цветов на воде).  Каменный цветок (способ моделирования цветка из пластилина и украшение его дополнительными материалами).  Мастер золотые руки – стеклодув (знакомство с одним из способов росписи стекла). Чудеса архитектуры (особенности изображения города, стоящего на воде, - отражение, перспектива).</w:t>
            </w:r>
          </w:p>
          <w:p w:rsidR="004B4776" w:rsidRDefault="004B47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 мастерской художника: </w:t>
            </w:r>
            <w:r>
              <w:rPr>
                <w:rFonts w:ascii="Times New Roman" w:hAnsi="Times New Roman"/>
                <w:sz w:val="24"/>
                <w:szCs w:val="24"/>
              </w:rPr>
              <w:t>Пруд в  саду  Моне (о творчестве К. Моне).</w:t>
            </w:r>
          </w:p>
          <w:p w:rsidR="004B4776" w:rsidRDefault="004B47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Работа в группе: </w:t>
            </w:r>
            <w:r>
              <w:rPr>
                <w:rFonts w:ascii="Times New Roman" w:hAnsi="Times New Roman"/>
                <w:sz w:val="24"/>
                <w:szCs w:val="24"/>
              </w:rPr>
              <w:t>Здравствуй, Венеция! (обобщение пройденного материала)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6" w:rsidRDefault="004B4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6" w:rsidRDefault="004B4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6" w:rsidRDefault="004B477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4776" w:rsidTr="004B4776">
        <w:trPr>
          <w:trHeight w:val="126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6" w:rsidRDefault="004B4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Человек в искусстве.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(Иллюстрация. Портрет. Ракурсы. Книжные иллюстрации. Стилизованный рисунок).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6" w:rsidRDefault="004B47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Азбука рисования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Ракурсы. Зоны. Точки. Фотография и картина.</w:t>
            </w:r>
          </w:p>
          <w:p w:rsidR="004B4776" w:rsidRDefault="004B47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Впечатление. Выражение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Портрет (знакомство с жанром портрета, ракурсами).  Женский портрет (изображение особенностей женского портрета). Мужской портрет (выделение характерных черт в мужском портрете). Старик – годовик (построение фигуры человека и птицы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основе базовых форм). Маугли: жизнь в лесу; встреча с Ситой  (задания индивидуально для мальчиков и для девочек). Золотая рыбка (различные варианты на выбор для изображения фактуры рыбы и воды; создание своего способа). Каникулы Бонифация (знакомство с орнаментами и красками народов Африки).</w:t>
            </w:r>
          </w:p>
          <w:p w:rsidR="004B4776" w:rsidRDefault="004B47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мастерской художника: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«Совсем портретчиком становлюсь…» ( о творчестве В.А. Серова). Я напишу сказку, ты её нарисуешь (о творчестве художников - иллюстраторов).</w:t>
            </w:r>
          </w:p>
          <w:p w:rsidR="004B4776" w:rsidRDefault="004B47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Работа в группе: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Книга сказок (обобщение пройденного материала).</w:t>
            </w:r>
          </w:p>
          <w:p w:rsidR="004B4776" w:rsidRDefault="004B47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Знакомство с музеем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Государственный музей культуры народов Востока. государственный музей  изобразительных искусств им. А.С. Пушкина.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музей палехского искусства.</w:t>
            </w:r>
          </w:p>
          <w:p w:rsidR="004B4776" w:rsidRDefault="004B47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Советуем прочитать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(фрагменты художественных произведений): 2Садко» (былина), П.П. Бажов «Каменный цветок» (сказ), Р. Киплинг «Маугли». М. Мацоурек  «Каникулы Бонифация» (сказка)</w:t>
            </w:r>
          </w:p>
          <w:p w:rsidR="004B4776" w:rsidRDefault="004B47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6" w:rsidRDefault="004B4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6" w:rsidRDefault="004B4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6" w:rsidRDefault="004B477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4B4776" w:rsidRDefault="004B4776" w:rsidP="004B4776">
      <w:pPr>
        <w:rPr>
          <w:rFonts w:ascii="Calibri" w:hAnsi="Calibri"/>
        </w:rPr>
      </w:pPr>
    </w:p>
    <w:p w:rsidR="00F91C36" w:rsidRPr="004A1025" w:rsidRDefault="00F47760" w:rsidP="004B4776">
      <w:pPr>
        <w:rPr>
          <w:b/>
        </w:rPr>
      </w:pPr>
      <w:r w:rsidRPr="004A1025">
        <w:rPr>
          <w:b/>
        </w:rPr>
        <w:t>13. Методы и формы контроля планируемых результатов</w:t>
      </w:r>
    </w:p>
    <w:p w:rsidR="00052819" w:rsidRPr="004A1025" w:rsidRDefault="00052819" w:rsidP="00052819">
      <w:pPr>
        <w:spacing w:before="109" w:after="0" w:line="240" w:lineRule="auto"/>
        <w:ind w:left="360" w:right="1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</w:rPr>
        <w:t xml:space="preserve">По изобразительному искусству </w:t>
      </w:r>
      <w:r w:rsidRPr="004A1025">
        <w:rPr>
          <w:rFonts w:ascii="Times New Roman" w:eastAsia="Times New Roman" w:hAnsi="Times New Roman" w:cs="Times New Roman"/>
          <w:sz w:val="24"/>
          <w:szCs w:val="24"/>
        </w:rPr>
        <w:t>устанавливаются следующие формы контроля за развитием учащихся в предметной области:</w:t>
      </w:r>
    </w:p>
    <w:p w:rsidR="00052819" w:rsidRPr="004A1025" w:rsidRDefault="00052819" w:rsidP="00052819">
      <w:pPr>
        <w:pStyle w:val="ad"/>
      </w:pPr>
      <w:r w:rsidRPr="004A1025">
        <w:t>Фронтальная, парная, групповая, индивидуальная, практический, объяснительно-иллюстративный, частично - поисковый.</w:t>
      </w:r>
    </w:p>
    <w:p w:rsidR="00633359" w:rsidRDefault="00052819" w:rsidP="00633359">
      <w:pPr>
        <w:pStyle w:val="ad"/>
      </w:pPr>
      <w:r w:rsidRPr="004A1025">
        <w:t>Контроль качества выполненной работы ежеурочно.</w:t>
      </w:r>
    </w:p>
    <w:p w:rsidR="00605932" w:rsidRPr="00163B72" w:rsidRDefault="00A21468" w:rsidP="00633359">
      <w:pPr>
        <w:pStyle w:val="ad"/>
        <w:rPr>
          <w:b/>
        </w:rPr>
      </w:pPr>
      <w:r w:rsidRPr="00163B72">
        <w:rPr>
          <w:rStyle w:val="FontStyle27"/>
          <w:b/>
          <w:sz w:val="24"/>
          <w:szCs w:val="24"/>
        </w:rPr>
        <w:t>14.</w:t>
      </w:r>
      <w:r w:rsidR="00605932" w:rsidRPr="00163B72">
        <w:rPr>
          <w:b/>
        </w:rPr>
        <w:t xml:space="preserve"> Оценивание  работ по </w:t>
      </w:r>
      <w:r w:rsidR="006063B7" w:rsidRPr="00163B72">
        <w:rPr>
          <w:b/>
        </w:rPr>
        <w:t>изобразительному искусству во 2</w:t>
      </w:r>
      <w:r w:rsidR="00605932" w:rsidRPr="00163B72">
        <w:rPr>
          <w:b/>
        </w:rPr>
        <w:t xml:space="preserve"> –ом классе</w:t>
      </w:r>
    </w:p>
    <w:p w:rsidR="00652916" w:rsidRPr="004A1025" w:rsidRDefault="00605932" w:rsidP="00945DCA">
      <w:pPr>
        <w:ind w:firstLine="720"/>
        <w:jc w:val="both"/>
        <w:rPr>
          <w:sz w:val="28"/>
        </w:rPr>
      </w:pPr>
      <w:r w:rsidRPr="004A1025">
        <w:rPr>
          <w:sz w:val="28"/>
        </w:rPr>
        <w:t xml:space="preserve">Контроль за уровнем достижений учащихся по </w:t>
      </w:r>
      <w:r w:rsidR="006063B7" w:rsidRPr="004A1025">
        <w:rPr>
          <w:sz w:val="28"/>
        </w:rPr>
        <w:t>технологии</w:t>
      </w:r>
      <w:r w:rsidRPr="004A1025">
        <w:rPr>
          <w:sz w:val="28"/>
        </w:rPr>
        <w:t xml:space="preserve"> проводится </w:t>
      </w:r>
      <w:r w:rsidR="006063B7" w:rsidRPr="004A1025">
        <w:rPr>
          <w:sz w:val="28"/>
        </w:rPr>
        <w:t>ежеурочно</w:t>
      </w:r>
      <w:r w:rsidR="001B6FD4">
        <w:rPr>
          <w:sz w:val="28"/>
        </w:rPr>
        <w:t xml:space="preserve"> </w:t>
      </w:r>
      <w:r w:rsidRPr="004A1025">
        <w:rPr>
          <w:sz w:val="28"/>
        </w:rPr>
        <w:t xml:space="preserve">в форме </w:t>
      </w:r>
      <w:r w:rsidR="006063B7" w:rsidRPr="004A1025">
        <w:rPr>
          <w:sz w:val="28"/>
        </w:rPr>
        <w:t>проверки готовых работ, выставок</w:t>
      </w:r>
      <w:r w:rsidRPr="004A1025">
        <w:rPr>
          <w:sz w:val="28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214"/>
      </w:tblGrid>
      <w:tr w:rsidR="00652916" w:rsidRPr="004A1025" w:rsidTr="008B754B">
        <w:tc>
          <w:tcPr>
            <w:tcW w:w="1242" w:type="dxa"/>
          </w:tcPr>
          <w:p w:rsidR="00652916" w:rsidRPr="004A1025" w:rsidRDefault="00652916" w:rsidP="006B632F">
            <w:pPr>
              <w:pStyle w:val="1"/>
            </w:pPr>
            <w:r w:rsidRPr="004A1025">
              <w:t>Оценка</w:t>
            </w:r>
          </w:p>
        </w:tc>
        <w:tc>
          <w:tcPr>
            <w:tcW w:w="9214" w:type="dxa"/>
          </w:tcPr>
          <w:p w:rsidR="00652916" w:rsidRPr="004A1025" w:rsidRDefault="00652916" w:rsidP="006063B7">
            <w:pPr>
              <w:jc w:val="center"/>
              <w:rPr>
                <w:b/>
                <w:sz w:val="28"/>
              </w:rPr>
            </w:pPr>
            <w:r w:rsidRPr="004A1025">
              <w:rPr>
                <w:b/>
                <w:sz w:val="28"/>
              </w:rPr>
              <w:t xml:space="preserve">Критерии оценки </w:t>
            </w:r>
          </w:p>
        </w:tc>
      </w:tr>
      <w:tr w:rsidR="00652916" w:rsidRPr="004A1025" w:rsidTr="008B754B">
        <w:tc>
          <w:tcPr>
            <w:tcW w:w="1242" w:type="dxa"/>
          </w:tcPr>
          <w:p w:rsidR="00652916" w:rsidRPr="004A1025" w:rsidRDefault="00652916" w:rsidP="006B632F">
            <w:pPr>
              <w:jc w:val="center"/>
              <w:rPr>
                <w:b/>
                <w:i/>
                <w:sz w:val="28"/>
              </w:rPr>
            </w:pPr>
            <w:r w:rsidRPr="004A1025">
              <w:rPr>
                <w:b/>
                <w:i/>
                <w:sz w:val="28"/>
              </w:rPr>
              <w:t>«5»</w:t>
            </w:r>
          </w:p>
        </w:tc>
        <w:tc>
          <w:tcPr>
            <w:tcW w:w="9214" w:type="dxa"/>
          </w:tcPr>
          <w:p w:rsidR="006063B7" w:rsidRPr="004A1025" w:rsidRDefault="006063B7" w:rsidP="006063B7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4A10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учащийся  полностью справляется с поставленной целью урока;</w:t>
            </w:r>
          </w:p>
          <w:p w:rsidR="006063B7" w:rsidRPr="004A1025" w:rsidRDefault="006063B7" w:rsidP="006063B7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4A10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правильно излагает изученный материал и умеет применить полученные  знания на практике;</w:t>
            </w:r>
          </w:p>
          <w:p w:rsidR="006063B7" w:rsidRPr="004A1025" w:rsidRDefault="006063B7" w:rsidP="006063B7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4A10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верно решает композицию рисунка, т.е. гармонично согласовывает между  собой все компоненты изображения;</w:t>
            </w:r>
          </w:p>
          <w:p w:rsidR="006063B7" w:rsidRPr="004A1025" w:rsidRDefault="006063B7" w:rsidP="006063B7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4A10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умеет подметить и передать в изображении наиболее характерное.</w:t>
            </w:r>
          </w:p>
          <w:p w:rsidR="00652916" w:rsidRPr="004A1025" w:rsidRDefault="00652916" w:rsidP="006063B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sz w:val="28"/>
              </w:rPr>
            </w:pPr>
          </w:p>
        </w:tc>
      </w:tr>
      <w:tr w:rsidR="00652916" w:rsidRPr="004A1025" w:rsidTr="008B754B">
        <w:tc>
          <w:tcPr>
            <w:tcW w:w="1242" w:type="dxa"/>
          </w:tcPr>
          <w:p w:rsidR="00652916" w:rsidRPr="004A1025" w:rsidRDefault="00652916" w:rsidP="006B632F">
            <w:pPr>
              <w:jc w:val="center"/>
              <w:rPr>
                <w:b/>
                <w:i/>
                <w:sz w:val="28"/>
              </w:rPr>
            </w:pPr>
            <w:r w:rsidRPr="004A1025">
              <w:rPr>
                <w:b/>
                <w:i/>
                <w:sz w:val="28"/>
              </w:rPr>
              <w:t>«4»</w:t>
            </w:r>
          </w:p>
        </w:tc>
        <w:tc>
          <w:tcPr>
            <w:tcW w:w="9214" w:type="dxa"/>
          </w:tcPr>
          <w:p w:rsidR="00DB2245" w:rsidRPr="004A1025" w:rsidRDefault="00DB2245" w:rsidP="00DB2245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4A10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учащийся полностью овладел программным материалом, но при изложении его допускает неточности второстепенного характера;</w:t>
            </w:r>
          </w:p>
          <w:p w:rsidR="00DB2245" w:rsidRPr="004A1025" w:rsidRDefault="00DB2245" w:rsidP="00DB2245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4A10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гармонично согласовывает между собой все компоненты изображения;</w:t>
            </w:r>
          </w:p>
          <w:p w:rsidR="00DB2245" w:rsidRPr="004A1025" w:rsidRDefault="00DB2245" w:rsidP="00DB2245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4A10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умеет подметить, но не совсем точно передаёт в изображении наиболее</w:t>
            </w:r>
            <w:r w:rsidRPr="004A10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характерное.</w:t>
            </w:r>
          </w:p>
          <w:p w:rsidR="00652916" w:rsidRPr="004A1025" w:rsidRDefault="00652916" w:rsidP="00DB2245">
            <w:pPr>
              <w:tabs>
                <w:tab w:val="left" w:pos="317"/>
              </w:tabs>
              <w:spacing w:after="0" w:line="240" w:lineRule="auto"/>
              <w:jc w:val="both"/>
              <w:rPr>
                <w:sz w:val="28"/>
              </w:rPr>
            </w:pPr>
          </w:p>
        </w:tc>
      </w:tr>
      <w:tr w:rsidR="00652916" w:rsidRPr="004A1025" w:rsidTr="008B754B">
        <w:tc>
          <w:tcPr>
            <w:tcW w:w="1242" w:type="dxa"/>
          </w:tcPr>
          <w:p w:rsidR="00652916" w:rsidRPr="004A1025" w:rsidRDefault="00652916" w:rsidP="006B632F">
            <w:pPr>
              <w:jc w:val="center"/>
              <w:rPr>
                <w:b/>
                <w:i/>
                <w:sz w:val="28"/>
              </w:rPr>
            </w:pPr>
            <w:r w:rsidRPr="004A1025">
              <w:rPr>
                <w:b/>
                <w:i/>
                <w:sz w:val="28"/>
              </w:rPr>
              <w:lastRenderedPageBreak/>
              <w:t>«3»</w:t>
            </w:r>
          </w:p>
        </w:tc>
        <w:tc>
          <w:tcPr>
            <w:tcW w:w="9214" w:type="dxa"/>
          </w:tcPr>
          <w:p w:rsidR="00DB2245" w:rsidRPr="004A1025" w:rsidRDefault="00DB2245" w:rsidP="00DB2245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4A10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учащийся слабо справляется с поставленной целью урока;</w:t>
            </w:r>
          </w:p>
          <w:p w:rsidR="00DB2245" w:rsidRPr="004A1025" w:rsidRDefault="00DB2245" w:rsidP="00DB2245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4A10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допускает неточность в изложении изученного материала.</w:t>
            </w:r>
          </w:p>
          <w:p w:rsidR="00652916" w:rsidRPr="004A1025" w:rsidRDefault="00652916" w:rsidP="006063B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sz w:val="28"/>
              </w:rPr>
            </w:pPr>
          </w:p>
        </w:tc>
      </w:tr>
      <w:tr w:rsidR="00652916" w:rsidRPr="004A1025" w:rsidTr="008B754B">
        <w:tc>
          <w:tcPr>
            <w:tcW w:w="1242" w:type="dxa"/>
          </w:tcPr>
          <w:p w:rsidR="00652916" w:rsidRPr="004A1025" w:rsidRDefault="00652916" w:rsidP="006B632F">
            <w:pPr>
              <w:jc w:val="center"/>
              <w:rPr>
                <w:b/>
                <w:i/>
                <w:sz w:val="28"/>
              </w:rPr>
            </w:pPr>
            <w:r w:rsidRPr="004A1025">
              <w:rPr>
                <w:b/>
                <w:i/>
                <w:sz w:val="28"/>
              </w:rPr>
              <w:t>«2»</w:t>
            </w:r>
          </w:p>
        </w:tc>
        <w:tc>
          <w:tcPr>
            <w:tcW w:w="9214" w:type="dxa"/>
          </w:tcPr>
          <w:p w:rsidR="00DB2245" w:rsidRPr="004A1025" w:rsidRDefault="00DB2245" w:rsidP="00DB2245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4A10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учащийся допускает грубые ошибки в ответе;</w:t>
            </w:r>
          </w:p>
          <w:p w:rsidR="00DB2245" w:rsidRPr="004A1025" w:rsidRDefault="00DB2245" w:rsidP="00DB2245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4A10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 справляется с поставленной целью урока.</w:t>
            </w:r>
          </w:p>
          <w:p w:rsidR="00652916" w:rsidRPr="004A1025" w:rsidRDefault="00652916" w:rsidP="006063B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sz w:val="28"/>
              </w:rPr>
            </w:pPr>
          </w:p>
        </w:tc>
      </w:tr>
    </w:tbl>
    <w:p w:rsidR="008B5D8B" w:rsidRPr="004A1025" w:rsidRDefault="00926DF1" w:rsidP="002F7863">
      <w:pPr>
        <w:pStyle w:val="Style8"/>
        <w:widowControl/>
        <w:tabs>
          <w:tab w:val="left" w:pos="1080"/>
        </w:tabs>
        <w:spacing w:before="19"/>
        <w:ind w:firstLine="0"/>
        <w:rPr>
          <w:rStyle w:val="FontStyle27"/>
          <w:sz w:val="24"/>
          <w:szCs w:val="24"/>
        </w:rPr>
      </w:pPr>
      <w:r w:rsidRPr="004A1025">
        <w:rPr>
          <w:rStyle w:val="FontStyle27"/>
          <w:sz w:val="24"/>
          <w:szCs w:val="24"/>
        </w:rPr>
        <w:t>Для достижения планируемых результатов  будет с</w:t>
      </w:r>
      <w:r w:rsidR="00832C1B" w:rsidRPr="004A1025">
        <w:rPr>
          <w:rStyle w:val="FontStyle27"/>
          <w:sz w:val="24"/>
          <w:szCs w:val="24"/>
        </w:rPr>
        <w:t xml:space="preserve">оздана </w:t>
      </w:r>
      <w:r w:rsidRPr="004A1025">
        <w:rPr>
          <w:rStyle w:val="FontStyle27"/>
          <w:sz w:val="24"/>
          <w:szCs w:val="24"/>
        </w:rPr>
        <w:t xml:space="preserve"> образовательная </w:t>
      </w:r>
      <w:r w:rsidR="00832C1B" w:rsidRPr="004A1025">
        <w:rPr>
          <w:rStyle w:val="FontStyle27"/>
          <w:sz w:val="24"/>
          <w:szCs w:val="24"/>
        </w:rPr>
        <w:t>среда</w:t>
      </w:r>
      <w:r w:rsidR="008B5D8B" w:rsidRPr="004A1025">
        <w:rPr>
          <w:rStyle w:val="FontStyle27"/>
          <w:sz w:val="24"/>
          <w:szCs w:val="24"/>
        </w:rPr>
        <w:t>:</w:t>
      </w:r>
    </w:p>
    <w:p w:rsidR="008B5D8B" w:rsidRPr="004A1025" w:rsidRDefault="00926DF1" w:rsidP="004A1025">
      <w:pPr>
        <w:pStyle w:val="Style8"/>
        <w:widowControl/>
        <w:numPr>
          <w:ilvl w:val="0"/>
          <w:numId w:val="14"/>
        </w:numPr>
        <w:tabs>
          <w:tab w:val="left" w:pos="1080"/>
        </w:tabs>
        <w:spacing w:before="19"/>
        <w:rPr>
          <w:rStyle w:val="FontStyle27"/>
          <w:sz w:val="24"/>
          <w:szCs w:val="24"/>
        </w:rPr>
      </w:pPr>
      <w:r w:rsidRPr="004A1025">
        <w:rPr>
          <w:rStyle w:val="FontStyle27"/>
          <w:sz w:val="24"/>
          <w:szCs w:val="24"/>
        </w:rPr>
        <w:t>стимулирующая активные формы познания: наблюдения, опыты, обсуждения разных мнений, предложений, оценивание своих мыслей и способов деятельности</w:t>
      </w:r>
      <w:r w:rsidR="008B5D8B" w:rsidRPr="004A1025">
        <w:rPr>
          <w:rStyle w:val="FontStyle27"/>
          <w:sz w:val="24"/>
          <w:szCs w:val="24"/>
        </w:rPr>
        <w:t>; соотнесение результатов деятельности с поставленной целью, определение своего знания и незнания - рефлексия.</w:t>
      </w:r>
    </w:p>
    <w:p w:rsidR="00832C1B" w:rsidRPr="004A1025" w:rsidRDefault="008B5D8B" w:rsidP="004A1025">
      <w:pPr>
        <w:pStyle w:val="Style8"/>
        <w:widowControl/>
        <w:numPr>
          <w:ilvl w:val="0"/>
          <w:numId w:val="14"/>
        </w:numPr>
        <w:tabs>
          <w:tab w:val="left" w:pos="1080"/>
        </w:tabs>
        <w:spacing w:before="19"/>
        <w:rPr>
          <w:rStyle w:val="FontStyle27"/>
          <w:sz w:val="24"/>
          <w:szCs w:val="24"/>
        </w:rPr>
      </w:pPr>
      <w:r w:rsidRPr="004A1025">
        <w:rPr>
          <w:rStyle w:val="FontStyle27"/>
          <w:sz w:val="24"/>
          <w:szCs w:val="24"/>
        </w:rPr>
        <w:t>М</w:t>
      </w:r>
      <w:r w:rsidR="00926DF1" w:rsidRPr="004A1025">
        <w:rPr>
          <w:rStyle w:val="FontStyle27"/>
          <w:sz w:val="24"/>
          <w:szCs w:val="24"/>
        </w:rPr>
        <w:t>атериальная</w:t>
      </w:r>
      <w:r w:rsidRPr="004A1025">
        <w:rPr>
          <w:rStyle w:val="FontStyle27"/>
          <w:sz w:val="24"/>
          <w:szCs w:val="24"/>
        </w:rPr>
        <w:t xml:space="preserve"> база:</w:t>
      </w:r>
    </w:p>
    <w:p w:rsidR="00926DF1" w:rsidRPr="004A1025" w:rsidRDefault="00926DF1" w:rsidP="00A21468">
      <w:pPr>
        <w:pStyle w:val="Style8"/>
        <w:widowControl/>
        <w:tabs>
          <w:tab w:val="left" w:pos="1080"/>
        </w:tabs>
        <w:spacing w:before="19"/>
        <w:ind w:left="1140" w:firstLine="0"/>
        <w:jc w:val="center"/>
        <w:rPr>
          <w:rStyle w:val="FontStyle27"/>
          <w:sz w:val="28"/>
          <w:szCs w:val="28"/>
        </w:rPr>
      </w:pPr>
    </w:p>
    <w:p w:rsidR="00A21468" w:rsidRPr="004A1025" w:rsidRDefault="00A21468" w:rsidP="00A21468">
      <w:pPr>
        <w:pStyle w:val="Style8"/>
        <w:widowControl/>
        <w:tabs>
          <w:tab w:val="left" w:pos="1080"/>
        </w:tabs>
        <w:spacing w:before="19"/>
        <w:ind w:left="1140" w:firstLine="0"/>
        <w:jc w:val="center"/>
        <w:rPr>
          <w:rStyle w:val="FontStyle27"/>
          <w:b/>
          <w:sz w:val="28"/>
          <w:szCs w:val="28"/>
        </w:rPr>
      </w:pPr>
      <w:r w:rsidRPr="004A1025">
        <w:rPr>
          <w:rStyle w:val="FontStyle27"/>
          <w:b/>
          <w:sz w:val="28"/>
          <w:szCs w:val="28"/>
        </w:rPr>
        <w:t>Список материально – технического оборудования</w:t>
      </w:r>
    </w:p>
    <w:p w:rsidR="00632A1A" w:rsidRPr="004A1025" w:rsidRDefault="00632A1A" w:rsidP="00A21468">
      <w:pPr>
        <w:pStyle w:val="Style8"/>
        <w:widowControl/>
        <w:tabs>
          <w:tab w:val="left" w:pos="1080"/>
        </w:tabs>
        <w:spacing w:before="19"/>
        <w:ind w:left="1140" w:firstLine="0"/>
        <w:jc w:val="center"/>
        <w:rPr>
          <w:rStyle w:val="FontStyle27"/>
          <w:b/>
          <w:sz w:val="28"/>
          <w:szCs w:val="28"/>
        </w:rPr>
      </w:pPr>
    </w:p>
    <w:p w:rsidR="00DB2245" w:rsidRPr="004A1025" w:rsidRDefault="00DB2245" w:rsidP="00632A1A">
      <w:pPr>
        <w:pStyle w:val="21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4A1025">
        <w:rPr>
          <w:rStyle w:val="FontStyle27"/>
          <w:i w:val="0"/>
          <w:sz w:val="24"/>
          <w:szCs w:val="24"/>
        </w:rPr>
        <w:t xml:space="preserve">1. </w:t>
      </w:r>
      <w:r w:rsidRPr="004A102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Ашикова С.Г. </w:t>
      </w:r>
      <w:r w:rsidRPr="004A1025">
        <w:rPr>
          <w:rFonts w:ascii="Times New Roman" w:eastAsia="Times New Roman" w:hAnsi="Times New Roman" w:cs="Times New Roman"/>
          <w:i w:val="0"/>
          <w:color w:val="4F4F4F"/>
          <w:sz w:val="24"/>
          <w:szCs w:val="24"/>
        </w:rPr>
        <w:t>И</w:t>
      </w:r>
      <w:r w:rsidRPr="004A1025">
        <w:rPr>
          <w:rFonts w:ascii="Times New Roman" w:eastAsia="Times New Roman" w:hAnsi="Times New Roman" w:cs="Times New Roman"/>
          <w:i w:val="0"/>
          <w:sz w:val="24"/>
          <w:szCs w:val="24"/>
        </w:rPr>
        <w:t>зобразительное искусство: учебник для 2 класса / под ред.А.А. Мелик-</w:t>
      </w:r>
      <w:r w:rsidRPr="004A1025">
        <w:rPr>
          <w:rFonts w:ascii="Times New Roman" w:eastAsia="Times New Roman" w:hAnsi="Times New Roman" w:cs="Times New Roman"/>
          <w:i w:val="0"/>
          <w:color w:val="4F4F4F"/>
          <w:sz w:val="24"/>
          <w:szCs w:val="24"/>
        </w:rPr>
        <w:t>П</w:t>
      </w:r>
      <w:r w:rsidRPr="004A102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ашаева, С.Г. Яковлевой. Самара: </w:t>
      </w:r>
      <w:r w:rsidRPr="004A1025">
        <w:rPr>
          <w:rFonts w:ascii="Times New Roman" w:eastAsia="Times New Roman" w:hAnsi="Times New Roman" w:cs="Times New Roman"/>
          <w:i w:val="0"/>
          <w:color w:val="4F4F4F"/>
          <w:sz w:val="24"/>
          <w:szCs w:val="24"/>
        </w:rPr>
        <w:t>И</w:t>
      </w:r>
      <w:r w:rsidRPr="004A102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здательство «Учебная литература»: </w:t>
      </w:r>
      <w:r w:rsidRPr="004A1025">
        <w:rPr>
          <w:rFonts w:ascii="Times New Roman" w:eastAsia="Times New Roman" w:hAnsi="Times New Roman" w:cs="Times New Roman"/>
          <w:i w:val="0"/>
          <w:color w:val="4F4F4F"/>
          <w:sz w:val="24"/>
          <w:szCs w:val="24"/>
        </w:rPr>
        <w:t>И</w:t>
      </w:r>
      <w:r w:rsidRPr="004A1025">
        <w:rPr>
          <w:rFonts w:ascii="Times New Roman" w:eastAsia="Times New Roman" w:hAnsi="Times New Roman" w:cs="Times New Roman"/>
          <w:i w:val="0"/>
          <w:sz w:val="24"/>
          <w:szCs w:val="24"/>
        </w:rPr>
        <w:t>здательский дом «Федоров», 2012</w:t>
      </w:r>
    </w:p>
    <w:p w:rsidR="00B131D7" w:rsidRDefault="00B131D7" w:rsidP="00302659">
      <w:pPr>
        <w:pStyle w:val="21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8B754B" w:rsidRDefault="008B754B" w:rsidP="00480A91">
      <w:pPr>
        <w:jc w:val="center"/>
        <w:rPr>
          <w:rFonts w:ascii="Times New Roman" w:hAnsi="Times New Roman" w:cs="Times New Roman"/>
          <w:sz w:val="28"/>
          <w:szCs w:val="28"/>
        </w:rPr>
        <w:sectPr w:rsidR="008B754B" w:rsidSect="008B754B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480A91" w:rsidRDefault="00480A91" w:rsidP="00480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ИЗО 2 класс</w:t>
      </w:r>
    </w:p>
    <w:tbl>
      <w:tblPr>
        <w:tblStyle w:val="a4"/>
        <w:tblW w:w="31678" w:type="dxa"/>
        <w:tblLook w:val="04A0" w:firstRow="1" w:lastRow="0" w:firstColumn="1" w:lastColumn="0" w:noHBand="0" w:noVBand="1"/>
      </w:tblPr>
      <w:tblGrid>
        <w:gridCol w:w="959"/>
        <w:gridCol w:w="1134"/>
        <w:gridCol w:w="4252"/>
        <w:gridCol w:w="2127"/>
        <w:gridCol w:w="2693"/>
        <w:gridCol w:w="3827"/>
        <w:gridCol w:w="5562"/>
        <w:gridCol w:w="5562"/>
        <w:gridCol w:w="5562"/>
      </w:tblGrid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урока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Специфическое обеспечение    (оборудование)</w:t>
            </w:r>
          </w:p>
        </w:tc>
      </w:tr>
      <w:tr w:rsidR="00480A91" w:rsidTr="00480A91">
        <w:trPr>
          <w:gridAfter w:val="3"/>
          <w:wAfter w:w="16686" w:type="dxa"/>
          <w:trHeight w:val="369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Природа - главный художник (9 часов)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рисования. Знакомство с новыми графическими материалами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рисования. Воздушная перспектива.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Изображения облаков на небе (кучевые,  перистые), грозовое небо, ясное, пасмурное.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встречи неба и земли.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– экскурсия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горизонта в степи, на море (иллюстрации, репродукции)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Горы – это небо, покрытое камнем и снегом.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Изображения гор.</w:t>
            </w:r>
          </w:p>
          <w:p w:rsidR="00480A91" w:rsidRDefault="00480A91">
            <w:pPr>
              <w:rPr>
                <w:rFonts w:ascii="Times New Roman" w:hAnsi="Times New Roman" w:cs="Times New Roman"/>
              </w:rPr>
            </w:pP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Белые сны Севера, или бархатный песок Юга.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Снежные северные просторы, песчаные барханы, пляжи песчаные.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 есть Запад, Восток есть Восток.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Пейзажи природы запада и востока нашей страны, </w:t>
            </w:r>
          </w:p>
        </w:tc>
      </w:tr>
      <w:tr w:rsidR="00480A91" w:rsidTr="00480A91">
        <w:trPr>
          <w:gridAfter w:val="3"/>
          <w:wAfter w:w="16686" w:type="dxa"/>
          <w:trHeight w:val="4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«Славный остров Гдетотам…»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– сказка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 далекий водопада.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Водопады (можно мультимедиа с шумом водопада)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Роза ветров. Золотое кольцо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Изображения знаменательных мест городов Золотого кольца России. Видеоотрывки.</w:t>
            </w:r>
          </w:p>
        </w:tc>
      </w:tr>
      <w:tr w:rsidR="00480A91" w:rsidTr="00480A91">
        <w:trPr>
          <w:gridAfter w:val="3"/>
          <w:wAfter w:w="16686" w:type="dxa"/>
          <w:trHeight w:val="369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Мир цвета (7 часов)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рисования. Хроматические и ахроматические цвета.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Изображения предметов по принципу удаления (дома на улице, автотрасса с удаляющимися машинами, аллея парка с деревьями и скамейками), П-лого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Близко – далеко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игра «Близко – далеко»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Изображения по принципу близко к земле – высоко в небе (аэропорт с самолётами, птицы или бабочки на земле и в полёте и т. д.), П-лого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Низко – высоко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Фронтально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Ночь и 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игра «Ночь и день»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 и репродукции с изображением дня и ночи, П-лого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Закат и рассвет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и репродукции с изображением заката и рассвета.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Разноцветная вода. Краски под водой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Колор красок океана, погружаясь в глубину. Изображения подводного мира.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подводного мира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– сказка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Изображения подводного мира.</w:t>
            </w:r>
          </w:p>
        </w:tc>
      </w:tr>
      <w:tr w:rsidR="00480A91" w:rsidTr="00480A91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 в человеке (7 часов)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/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/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Иллюстрации  и репродукции с изображением цветочных полян, букетов цветов. 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Базовые формы цветов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аромат цветов плывет…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Водяные лилии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Видеороликк с водяными лилиями (желательно распускающийся цветок)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Каменный цветок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– сказка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 из камня, отрывок из сказки каменный цветок.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золотые руки – стеклодув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Отрывок фильма о стеклодувах.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Чудеса архитектуры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Изображения архитектурных строений (европейские, азиатские, китайские, японские и т. д.)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Венеция!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Отрывок фильма «Путешествие по Венеции» или иллюстрации с изображением Венеции</w:t>
            </w:r>
          </w:p>
        </w:tc>
      </w:tr>
      <w:tr w:rsidR="00480A91" w:rsidTr="00480A91">
        <w:trPr>
          <w:trHeight w:val="465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в искусстве (9 часов)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/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/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Репродукции женских портретов.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Ракурсы, зоны, точки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Репродукции картин-портретов.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 портрет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Репродукции женских портретов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Мужской портрет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Фронтально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Репродукции мужских портретов.   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 – годовик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Маугли: жизнь в лесу. Маугли: встреча с Ситой.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– сказка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Отрывки мультфильма Маугли (джунгли, встреча Маугли с Ситой)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рыбка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Аквариумные золотые рыбки, отрывок мультфильма «Сказка о рыбаке и рыбке»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 Бонифация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Отрывок мультфильма – Банифаций у бабушки в гостях.</w:t>
            </w: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сказок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– сказка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 – индивидуальный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к сказкам.</w:t>
            </w:r>
          </w:p>
        </w:tc>
      </w:tr>
      <w:tr w:rsidR="00480A91" w:rsidTr="00480A91">
        <w:trPr>
          <w:gridAfter w:val="3"/>
          <w:wAfter w:w="16686" w:type="dxa"/>
          <w:trHeight w:val="516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Знакомство с музеем (2 часа)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0A91" w:rsidTr="00480A91">
        <w:trPr>
          <w:gridAfter w:val="3"/>
          <w:wAfter w:w="166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музеями (виртуальное)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– путешествие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Виртуальное путешествие по Третьяковке, Эрмитажу.</w:t>
            </w:r>
          </w:p>
        </w:tc>
      </w:tr>
      <w:tr w:rsidR="00480A91" w:rsidTr="00480A91">
        <w:trPr>
          <w:gridAfter w:val="3"/>
          <w:wAfter w:w="16686" w:type="dxa"/>
          <w:trHeight w:val="5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выставочный центр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– экскурсия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1" w:rsidRDefault="00480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A91" w:rsidRDefault="00480A91" w:rsidP="00480A9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80A91" w:rsidRDefault="00480A91" w:rsidP="00480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A91" w:rsidRPr="00480A91" w:rsidRDefault="00480A91" w:rsidP="00480A91"/>
    <w:p w:rsidR="00B131D7" w:rsidRPr="00B131D7" w:rsidRDefault="00B131D7" w:rsidP="00B131D7"/>
    <w:sectPr w:rsidR="00B131D7" w:rsidRPr="00B131D7" w:rsidSect="008B754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0BE"/>
    <w:multiLevelType w:val="hybridMultilevel"/>
    <w:tmpl w:val="AFDC332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01997"/>
    <w:multiLevelType w:val="hybridMultilevel"/>
    <w:tmpl w:val="E160B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5D42B9"/>
    <w:multiLevelType w:val="hybridMultilevel"/>
    <w:tmpl w:val="042C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27053"/>
    <w:multiLevelType w:val="hybridMultilevel"/>
    <w:tmpl w:val="FA08D12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FE01951"/>
    <w:multiLevelType w:val="hybridMultilevel"/>
    <w:tmpl w:val="E6947520"/>
    <w:lvl w:ilvl="0" w:tplc="BC7690C2">
      <w:start w:val="1"/>
      <w:numFmt w:val="bullet"/>
      <w:lvlText w:val="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1" w:tplc="F758889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17901"/>
    <w:multiLevelType w:val="hybridMultilevel"/>
    <w:tmpl w:val="D68651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172F24"/>
    <w:multiLevelType w:val="multilevel"/>
    <w:tmpl w:val="8BAA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BB7C04"/>
    <w:multiLevelType w:val="multilevel"/>
    <w:tmpl w:val="D71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AA5B98"/>
    <w:multiLevelType w:val="hybridMultilevel"/>
    <w:tmpl w:val="2210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9E2"/>
    <w:multiLevelType w:val="hybridMultilevel"/>
    <w:tmpl w:val="715C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058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1F2A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0112F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1F92E77"/>
    <w:multiLevelType w:val="hybridMultilevel"/>
    <w:tmpl w:val="2E60967C"/>
    <w:lvl w:ilvl="0" w:tplc="02B2AE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20A2325"/>
    <w:multiLevelType w:val="multilevel"/>
    <w:tmpl w:val="F898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441C01"/>
    <w:multiLevelType w:val="hybridMultilevel"/>
    <w:tmpl w:val="31586F5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67587394"/>
    <w:multiLevelType w:val="hybridMultilevel"/>
    <w:tmpl w:val="AD6EEE2E"/>
    <w:lvl w:ilvl="0" w:tplc="06D0B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A15808"/>
    <w:multiLevelType w:val="hybridMultilevel"/>
    <w:tmpl w:val="04C2DBE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6B172A1E"/>
    <w:multiLevelType w:val="multilevel"/>
    <w:tmpl w:val="F0DE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3D00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9"/>
  </w:num>
  <w:num w:numId="12">
    <w:abstractNumId w:val="10"/>
  </w:num>
  <w:num w:numId="13">
    <w:abstractNumId w:val="11"/>
  </w:num>
  <w:num w:numId="14">
    <w:abstractNumId w:val="17"/>
  </w:num>
  <w:num w:numId="15">
    <w:abstractNumId w:val="15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32A8"/>
    <w:rsid w:val="000046E6"/>
    <w:rsid w:val="00022743"/>
    <w:rsid w:val="0002295A"/>
    <w:rsid w:val="000255D4"/>
    <w:rsid w:val="00046E35"/>
    <w:rsid w:val="000503CD"/>
    <w:rsid w:val="00052819"/>
    <w:rsid w:val="00062951"/>
    <w:rsid w:val="00070CE3"/>
    <w:rsid w:val="000B32A8"/>
    <w:rsid w:val="000C214E"/>
    <w:rsid w:val="000C4B15"/>
    <w:rsid w:val="000D0618"/>
    <w:rsid w:val="000E27F4"/>
    <w:rsid w:val="000F4491"/>
    <w:rsid w:val="0010570E"/>
    <w:rsid w:val="00163B72"/>
    <w:rsid w:val="00164715"/>
    <w:rsid w:val="00191523"/>
    <w:rsid w:val="001B04CB"/>
    <w:rsid w:val="001B6FD4"/>
    <w:rsid w:val="001D1226"/>
    <w:rsid w:val="002006F3"/>
    <w:rsid w:val="00255489"/>
    <w:rsid w:val="0026278D"/>
    <w:rsid w:val="00293467"/>
    <w:rsid w:val="002B5CF4"/>
    <w:rsid w:val="002C6FEA"/>
    <w:rsid w:val="002D35D2"/>
    <w:rsid w:val="002D4B20"/>
    <w:rsid w:val="002F0A6A"/>
    <w:rsid w:val="002F7863"/>
    <w:rsid w:val="00302659"/>
    <w:rsid w:val="003557FA"/>
    <w:rsid w:val="00371268"/>
    <w:rsid w:val="00373151"/>
    <w:rsid w:val="0038423D"/>
    <w:rsid w:val="00390AA5"/>
    <w:rsid w:val="003A1B9D"/>
    <w:rsid w:val="003B34E6"/>
    <w:rsid w:val="003C1043"/>
    <w:rsid w:val="003D0474"/>
    <w:rsid w:val="003D2F1F"/>
    <w:rsid w:val="00470A0D"/>
    <w:rsid w:val="00470CB2"/>
    <w:rsid w:val="00480A91"/>
    <w:rsid w:val="004A1025"/>
    <w:rsid w:val="004B4776"/>
    <w:rsid w:val="004F48FD"/>
    <w:rsid w:val="00523B99"/>
    <w:rsid w:val="00525D85"/>
    <w:rsid w:val="005441A9"/>
    <w:rsid w:val="005F1268"/>
    <w:rsid w:val="00605932"/>
    <w:rsid w:val="006063B7"/>
    <w:rsid w:val="00632A1A"/>
    <w:rsid w:val="00633359"/>
    <w:rsid w:val="00652916"/>
    <w:rsid w:val="006566DF"/>
    <w:rsid w:val="006B632F"/>
    <w:rsid w:val="006D0D90"/>
    <w:rsid w:val="006F6081"/>
    <w:rsid w:val="00731C4D"/>
    <w:rsid w:val="007336CE"/>
    <w:rsid w:val="0075242A"/>
    <w:rsid w:val="007629C9"/>
    <w:rsid w:val="007F5E08"/>
    <w:rsid w:val="0080380B"/>
    <w:rsid w:val="00821BFD"/>
    <w:rsid w:val="00824748"/>
    <w:rsid w:val="00832C1B"/>
    <w:rsid w:val="00846633"/>
    <w:rsid w:val="0087379F"/>
    <w:rsid w:val="008938BF"/>
    <w:rsid w:val="008B5D8B"/>
    <w:rsid w:val="008B754B"/>
    <w:rsid w:val="00905833"/>
    <w:rsid w:val="00926DF1"/>
    <w:rsid w:val="00926E12"/>
    <w:rsid w:val="00945DCA"/>
    <w:rsid w:val="0094648C"/>
    <w:rsid w:val="00962267"/>
    <w:rsid w:val="009903E2"/>
    <w:rsid w:val="0099655B"/>
    <w:rsid w:val="009A6E59"/>
    <w:rsid w:val="009C74C1"/>
    <w:rsid w:val="009D02FD"/>
    <w:rsid w:val="009D2C4F"/>
    <w:rsid w:val="009E2557"/>
    <w:rsid w:val="00A21468"/>
    <w:rsid w:val="00AF05B6"/>
    <w:rsid w:val="00B131D7"/>
    <w:rsid w:val="00B40073"/>
    <w:rsid w:val="00BE45E0"/>
    <w:rsid w:val="00C12560"/>
    <w:rsid w:val="00C245A9"/>
    <w:rsid w:val="00C6397E"/>
    <w:rsid w:val="00D26161"/>
    <w:rsid w:val="00D32807"/>
    <w:rsid w:val="00DB2245"/>
    <w:rsid w:val="00DE383B"/>
    <w:rsid w:val="00DF4990"/>
    <w:rsid w:val="00E343AC"/>
    <w:rsid w:val="00E50AE7"/>
    <w:rsid w:val="00E64BA8"/>
    <w:rsid w:val="00ED53D4"/>
    <w:rsid w:val="00ED7E30"/>
    <w:rsid w:val="00F07FEE"/>
    <w:rsid w:val="00F47760"/>
    <w:rsid w:val="00F8388D"/>
    <w:rsid w:val="00F86612"/>
    <w:rsid w:val="00F87702"/>
    <w:rsid w:val="00F9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5A"/>
  </w:style>
  <w:style w:type="paragraph" w:styleId="1">
    <w:name w:val="heading 1"/>
    <w:basedOn w:val="a"/>
    <w:next w:val="a"/>
    <w:link w:val="10"/>
    <w:qFormat/>
    <w:rsid w:val="009058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05833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8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52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9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2A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B32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32A8"/>
    <w:pPr>
      <w:ind w:left="720"/>
      <w:contextualSpacing/>
    </w:pPr>
    <w:rPr>
      <w:rFonts w:eastAsiaTheme="minorHAnsi"/>
      <w:lang w:eastAsia="en-US"/>
    </w:rPr>
  </w:style>
  <w:style w:type="paragraph" w:customStyle="1" w:styleId="Osnova">
    <w:name w:val="Osnova"/>
    <w:basedOn w:val="a"/>
    <w:rsid w:val="00F8661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F86612"/>
  </w:style>
  <w:style w:type="paragraph" w:customStyle="1" w:styleId="Style8">
    <w:name w:val="Style8"/>
    <w:basedOn w:val="a"/>
    <w:rsid w:val="00F86612"/>
    <w:pPr>
      <w:widowControl w:val="0"/>
      <w:autoSpaceDE w:val="0"/>
      <w:autoSpaceDN w:val="0"/>
      <w:adjustRightInd w:val="0"/>
      <w:spacing w:after="0" w:line="259" w:lineRule="exact"/>
      <w:ind w:firstLine="5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F86612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9058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05833"/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Title"/>
    <w:basedOn w:val="a"/>
    <w:link w:val="a7"/>
    <w:qFormat/>
    <w:rsid w:val="0090583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Название Знак"/>
    <w:basedOn w:val="a0"/>
    <w:link w:val="a6"/>
    <w:rsid w:val="00905833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Subtitle"/>
    <w:basedOn w:val="a"/>
    <w:link w:val="a9"/>
    <w:qFormat/>
    <w:rsid w:val="009058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905833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 Indent"/>
    <w:basedOn w:val="a"/>
    <w:link w:val="ab"/>
    <w:rsid w:val="009058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0583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058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29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529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caption"/>
    <w:basedOn w:val="a"/>
    <w:next w:val="a"/>
    <w:qFormat/>
    <w:rsid w:val="0060593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d">
    <w:name w:val="Normal (Web)"/>
    <w:basedOn w:val="a"/>
    <w:rsid w:val="00AF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3B7"/>
  </w:style>
  <w:style w:type="paragraph" w:styleId="ae">
    <w:name w:val="Balloon Text"/>
    <w:basedOn w:val="a"/>
    <w:link w:val="af"/>
    <w:uiPriority w:val="99"/>
    <w:semiHidden/>
    <w:unhideWhenUsed/>
    <w:rsid w:val="0076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29C9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632A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2A1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C98B-A733-48A6-B86E-B7F743D9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4435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61</cp:revision>
  <dcterms:created xsi:type="dcterms:W3CDTF">2014-05-12T09:50:00Z</dcterms:created>
  <dcterms:modified xsi:type="dcterms:W3CDTF">2017-02-15T04:50:00Z</dcterms:modified>
</cp:coreProperties>
</file>